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A8E" w:rsidRPr="00C05538" w:rsidRDefault="00084A8E" w:rsidP="00EA1482">
      <w:pPr>
        <w:spacing w:line="360" w:lineRule="auto"/>
        <w:ind w:firstLine="0"/>
        <w:jc w:val="center"/>
        <w:rPr>
          <w:rFonts w:ascii="Calibri" w:eastAsia="Batang" w:hAnsi="Calibri" w:cs="Aparajita"/>
          <w:sz w:val="28"/>
          <w:szCs w:val="28"/>
        </w:rPr>
      </w:pPr>
      <w:bookmarkStart w:id="0" w:name="_GoBack"/>
      <w:bookmarkEnd w:id="0"/>
      <w:r w:rsidRPr="00C05538">
        <w:rPr>
          <w:rFonts w:ascii="Calibri" w:eastAsia="Batang" w:hAnsi="Calibri" w:cs="Aparajita"/>
          <w:sz w:val="28"/>
          <w:szCs w:val="28"/>
        </w:rPr>
        <w:t>BIO-INTENSIVE APPROACH TO FOOD PRODUCTION</w:t>
      </w:r>
    </w:p>
    <w:p w:rsidR="00084A8E" w:rsidRPr="00C05538" w:rsidRDefault="00084A8E" w:rsidP="00503303">
      <w:pPr>
        <w:jc w:val="both"/>
        <w:rPr>
          <w:rFonts w:ascii="Calibri" w:eastAsia="BatangChe" w:hAnsi="Calibri" w:cs="Segoe UI"/>
        </w:rPr>
      </w:pPr>
    </w:p>
    <w:p w:rsidR="00C05538" w:rsidRPr="00C05538" w:rsidRDefault="00C05538" w:rsidP="00503303">
      <w:pPr>
        <w:jc w:val="both"/>
        <w:rPr>
          <w:rFonts w:ascii="Calibri" w:eastAsia="BatangChe" w:hAnsi="Calibri" w:cs="Segoe UI"/>
          <w:i/>
        </w:rPr>
      </w:pPr>
      <w:r w:rsidRPr="00C05538">
        <w:rPr>
          <w:rFonts w:ascii="Calibri" w:eastAsia="BatangChe" w:hAnsi="Calibri" w:cs="Segoe UI"/>
          <w:i/>
        </w:rPr>
        <w:t xml:space="preserve">By </w:t>
      </w:r>
      <w:proofErr w:type="spellStart"/>
      <w:r w:rsidRPr="00C05538">
        <w:rPr>
          <w:rFonts w:ascii="Calibri" w:eastAsia="BatangChe" w:hAnsi="Calibri" w:cs="Segoe UI"/>
          <w:i/>
        </w:rPr>
        <w:t>Vilyn</w:t>
      </w:r>
      <w:proofErr w:type="spellEnd"/>
      <w:r w:rsidRPr="00C05538">
        <w:rPr>
          <w:rFonts w:ascii="Calibri" w:eastAsia="BatangChe" w:hAnsi="Calibri" w:cs="Segoe UI"/>
          <w:i/>
        </w:rPr>
        <w:t xml:space="preserve"> </w:t>
      </w:r>
      <w:proofErr w:type="spellStart"/>
      <w:r w:rsidRPr="00C05538">
        <w:rPr>
          <w:rFonts w:ascii="Calibri" w:eastAsia="BatangChe" w:hAnsi="Calibri" w:cs="Segoe UI"/>
          <w:i/>
        </w:rPr>
        <w:t>Humol</w:t>
      </w:r>
      <w:proofErr w:type="spellEnd"/>
      <w:r w:rsidRPr="00C05538">
        <w:rPr>
          <w:rFonts w:ascii="Calibri" w:eastAsia="BatangChe" w:hAnsi="Calibri" w:cs="Segoe UI"/>
          <w:i/>
        </w:rPr>
        <w:t xml:space="preserve">, University of the Philippines - Los </w:t>
      </w:r>
      <w:proofErr w:type="spellStart"/>
      <w:r w:rsidRPr="00C05538">
        <w:rPr>
          <w:rFonts w:ascii="Calibri" w:eastAsia="BatangChe" w:hAnsi="Calibri" w:cs="Segoe UI"/>
          <w:i/>
        </w:rPr>
        <w:t>Banos</w:t>
      </w:r>
      <w:proofErr w:type="spellEnd"/>
    </w:p>
    <w:p w:rsidR="00C05538" w:rsidRPr="00C05538" w:rsidRDefault="00C05538" w:rsidP="00503303">
      <w:pPr>
        <w:jc w:val="both"/>
        <w:rPr>
          <w:rFonts w:ascii="Calibri" w:eastAsia="BatangChe" w:hAnsi="Calibri" w:cs="Segoe UI"/>
        </w:rPr>
      </w:pPr>
    </w:p>
    <w:p w:rsidR="00C05538" w:rsidRPr="00C05538" w:rsidRDefault="00C05538" w:rsidP="00503303">
      <w:pPr>
        <w:jc w:val="both"/>
        <w:rPr>
          <w:rFonts w:ascii="Calibri" w:eastAsia="BatangChe" w:hAnsi="Calibri" w:cs="Segoe UI"/>
        </w:rPr>
      </w:pPr>
    </w:p>
    <w:p w:rsidR="00ED7CC6" w:rsidRPr="00C05538" w:rsidRDefault="00FD2B6B" w:rsidP="00503303">
      <w:pPr>
        <w:pStyle w:val="ListParagraph"/>
        <w:numPr>
          <w:ilvl w:val="0"/>
          <w:numId w:val="1"/>
        </w:numPr>
        <w:contextualSpacing w:val="0"/>
        <w:jc w:val="both"/>
        <w:rPr>
          <w:rFonts w:ascii="Calibri" w:eastAsia="BatangChe" w:hAnsi="Calibri" w:cs="Segoe UI"/>
        </w:rPr>
      </w:pPr>
      <w:r w:rsidRPr="00C05538">
        <w:rPr>
          <w:rFonts w:ascii="Calibri" w:eastAsia="BatangChe" w:hAnsi="Calibri" w:cs="Segoe UI"/>
        </w:rPr>
        <w:t>INT</w:t>
      </w:r>
      <w:r w:rsidR="00E17539" w:rsidRPr="00C05538">
        <w:rPr>
          <w:rFonts w:ascii="Calibri" w:eastAsia="BatangChe" w:hAnsi="Calibri" w:cs="Segoe UI"/>
        </w:rPr>
        <w:t>RODUCTION</w:t>
      </w:r>
    </w:p>
    <w:p w:rsidR="009E5254" w:rsidRPr="00C05538" w:rsidRDefault="009E5254" w:rsidP="00503303">
      <w:pPr>
        <w:jc w:val="both"/>
        <w:rPr>
          <w:rFonts w:ascii="Calibri" w:eastAsia="BatangChe" w:hAnsi="Calibri" w:cs="Segoe UI"/>
        </w:rPr>
      </w:pPr>
    </w:p>
    <w:p w:rsidR="009E5254" w:rsidRPr="00C05538" w:rsidRDefault="00965C0F" w:rsidP="00503303">
      <w:pPr>
        <w:autoSpaceDE w:val="0"/>
        <w:autoSpaceDN w:val="0"/>
        <w:adjustRightInd w:val="0"/>
        <w:ind w:left="1080"/>
        <w:jc w:val="both"/>
        <w:rPr>
          <w:rFonts w:ascii="Calibri" w:eastAsia="BatangChe" w:hAnsi="Calibri" w:cs="Segoe UI"/>
          <w:lang w:bidi="ar-SA"/>
        </w:rPr>
      </w:pPr>
      <w:r w:rsidRPr="00C05538">
        <w:rPr>
          <w:rFonts w:ascii="Calibri" w:eastAsia="BatangChe" w:hAnsi="Calibri" w:cs="Segoe UI"/>
          <w:lang w:bidi="ar-SA"/>
        </w:rPr>
        <w:t>The bio</w:t>
      </w:r>
      <w:r w:rsidR="009216E9" w:rsidRPr="00C05538">
        <w:rPr>
          <w:rFonts w:ascii="Calibri" w:eastAsia="BatangChe" w:hAnsi="Calibri" w:cs="Segoe UI"/>
          <w:lang w:bidi="ar-SA"/>
        </w:rPr>
        <w:t>-intensive approach</w:t>
      </w:r>
      <w:r w:rsidR="009E5254" w:rsidRPr="00C05538">
        <w:rPr>
          <w:rFonts w:ascii="Calibri" w:eastAsia="BatangChe" w:hAnsi="Calibri" w:cs="Segoe UI"/>
          <w:lang w:bidi="ar-SA"/>
        </w:rPr>
        <w:t xml:space="preserve"> is a biological form of agriculture in which a small area of land is intensively cultivated, using nature's own ingredients to rebuild and then maintain the soil's productivity. At the heart of the approach is the effort to improve the soils' capability to nurture and sustain plant life. What a bio-intensive gardener tries to do on his/her small plot is to simulate/replicate a natural forest (with the constant recycling of nutrients and maintenance of soil, moisture and microbial conditions). Many countries of the world have farmed biologically for thousands of years and have been able to sustain output levels over these years. </w:t>
      </w:r>
    </w:p>
    <w:p w:rsidR="00E17539" w:rsidRPr="00C05538" w:rsidRDefault="00E17539" w:rsidP="00503303">
      <w:pPr>
        <w:ind w:firstLine="0"/>
        <w:jc w:val="both"/>
        <w:rPr>
          <w:rFonts w:ascii="Calibri" w:eastAsia="BatangChe" w:hAnsi="Calibri" w:cs="Segoe UI"/>
        </w:rPr>
      </w:pPr>
    </w:p>
    <w:p w:rsidR="00E17539" w:rsidRPr="00C05538" w:rsidRDefault="00342114" w:rsidP="00503303">
      <w:pPr>
        <w:pStyle w:val="ListParagraph"/>
        <w:numPr>
          <w:ilvl w:val="0"/>
          <w:numId w:val="1"/>
        </w:numPr>
        <w:contextualSpacing w:val="0"/>
        <w:jc w:val="both"/>
        <w:rPr>
          <w:rFonts w:ascii="Calibri" w:eastAsia="BatangChe" w:hAnsi="Calibri" w:cs="Segoe UI"/>
        </w:rPr>
      </w:pPr>
      <w:r w:rsidRPr="00C05538">
        <w:rPr>
          <w:rFonts w:ascii="Calibri" w:eastAsia="BatangChe" w:hAnsi="Calibri" w:cs="Segoe UI"/>
        </w:rPr>
        <w:t>MATERIALS AND METHODS</w:t>
      </w:r>
    </w:p>
    <w:p w:rsidR="002E6284" w:rsidRPr="00C05538" w:rsidRDefault="002E6284" w:rsidP="00503303">
      <w:pPr>
        <w:jc w:val="both"/>
        <w:rPr>
          <w:rFonts w:ascii="Calibri" w:eastAsia="BatangChe" w:hAnsi="Calibri" w:cs="Segoe UI"/>
        </w:rPr>
      </w:pPr>
    </w:p>
    <w:p w:rsidR="00E17539" w:rsidRPr="00C05538" w:rsidRDefault="00E17539" w:rsidP="00503303">
      <w:pPr>
        <w:pStyle w:val="ListParagraph"/>
        <w:numPr>
          <w:ilvl w:val="0"/>
          <w:numId w:val="4"/>
        </w:numPr>
        <w:contextualSpacing w:val="0"/>
        <w:jc w:val="both"/>
        <w:rPr>
          <w:rFonts w:ascii="Calibri" w:eastAsia="BatangChe" w:hAnsi="Calibri" w:cs="Segoe UI"/>
        </w:rPr>
      </w:pPr>
      <w:r w:rsidRPr="00C05538">
        <w:rPr>
          <w:rFonts w:ascii="Calibri" w:eastAsia="BatangChe" w:hAnsi="Calibri" w:cs="Segoe UI"/>
        </w:rPr>
        <w:t>Materials</w:t>
      </w:r>
    </w:p>
    <w:p w:rsidR="00E17539" w:rsidRPr="00C05538" w:rsidRDefault="00E17539" w:rsidP="00503303">
      <w:pPr>
        <w:pStyle w:val="ListParagraph"/>
        <w:numPr>
          <w:ilvl w:val="0"/>
          <w:numId w:val="5"/>
        </w:numPr>
        <w:contextualSpacing w:val="0"/>
        <w:jc w:val="both"/>
        <w:rPr>
          <w:rFonts w:ascii="Calibri" w:eastAsia="BatangChe" w:hAnsi="Calibri" w:cs="Segoe UI"/>
        </w:rPr>
      </w:pPr>
      <w:r w:rsidRPr="00C05538">
        <w:rPr>
          <w:rFonts w:ascii="Calibri" w:eastAsia="BatangChe" w:hAnsi="Calibri" w:cs="Segoe UI"/>
        </w:rPr>
        <w:t>Farm tools</w:t>
      </w:r>
    </w:p>
    <w:p w:rsidR="00E17539" w:rsidRPr="00C05538" w:rsidRDefault="00E17539" w:rsidP="00503303">
      <w:pPr>
        <w:pStyle w:val="ListParagraph"/>
        <w:numPr>
          <w:ilvl w:val="0"/>
          <w:numId w:val="5"/>
        </w:numPr>
        <w:contextualSpacing w:val="0"/>
        <w:jc w:val="both"/>
        <w:rPr>
          <w:rFonts w:ascii="Calibri" w:eastAsia="BatangChe" w:hAnsi="Calibri" w:cs="Segoe UI"/>
        </w:rPr>
      </w:pPr>
      <w:r w:rsidRPr="00C05538">
        <w:rPr>
          <w:rFonts w:ascii="Calibri" w:eastAsia="BatangChe" w:hAnsi="Calibri" w:cs="Segoe UI"/>
        </w:rPr>
        <w:t>Animal manure</w:t>
      </w:r>
    </w:p>
    <w:p w:rsidR="00E17539" w:rsidRPr="00C05538" w:rsidRDefault="00E17539" w:rsidP="00503303">
      <w:pPr>
        <w:pStyle w:val="ListParagraph"/>
        <w:numPr>
          <w:ilvl w:val="0"/>
          <w:numId w:val="5"/>
        </w:numPr>
        <w:contextualSpacing w:val="0"/>
        <w:jc w:val="both"/>
        <w:rPr>
          <w:rFonts w:ascii="Calibri" w:eastAsia="BatangChe" w:hAnsi="Calibri" w:cs="Segoe UI"/>
        </w:rPr>
      </w:pPr>
      <w:r w:rsidRPr="00C05538">
        <w:rPr>
          <w:rFonts w:ascii="Calibri" w:eastAsia="BatangChe" w:hAnsi="Calibri" w:cs="Segoe UI"/>
        </w:rPr>
        <w:t>Crop residue</w:t>
      </w:r>
    </w:p>
    <w:p w:rsidR="00E17539" w:rsidRPr="00C05538" w:rsidRDefault="00E17539" w:rsidP="00503303">
      <w:pPr>
        <w:pStyle w:val="ListParagraph"/>
        <w:numPr>
          <w:ilvl w:val="0"/>
          <w:numId w:val="5"/>
        </w:numPr>
        <w:contextualSpacing w:val="0"/>
        <w:jc w:val="both"/>
        <w:rPr>
          <w:rFonts w:ascii="Calibri" w:eastAsia="BatangChe" w:hAnsi="Calibri" w:cs="Segoe UI"/>
        </w:rPr>
      </w:pPr>
      <w:r w:rsidRPr="00C05538">
        <w:rPr>
          <w:rFonts w:ascii="Calibri" w:eastAsia="BatangChe" w:hAnsi="Calibri" w:cs="Segoe UI"/>
        </w:rPr>
        <w:t>Vegetable seeds</w:t>
      </w:r>
    </w:p>
    <w:p w:rsidR="00342114" w:rsidRPr="00C05538" w:rsidRDefault="00342114" w:rsidP="00503303">
      <w:pPr>
        <w:pStyle w:val="ListParagraph"/>
        <w:numPr>
          <w:ilvl w:val="0"/>
          <w:numId w:val="4"/>
        </w:numPr>
        <w:contextualSpacing w:val="0"/>
        <w:jc w:val="both"/>
        <w:rPr>
          <w:rFonts w:ascii="Calibri" w:eastAsia="BatangChe" w:hAnsi="Calibri" w:cs="Segoe UI"/>
        </w:rPr>
      </w:pPr>
      <w:r w:rsidRPr="00C05538">
        <w:rPr>
          <w:rFonts w:ascii="Calibri" w:eastAsia="BatangChe" w:hAnsi="Calibri" w:cs="Segoe UI"/>
        </w:rPr>
        <w:t>Procedure</w:t>
      </w:r>
    </w:p>
    <w:p w:rsidR="00342114" w:rsidRPr="00C05538" w:rsidRDefault="00342114" w:rsidP="00503303">
      <w:pPr>
        <w:pStyle w:val="ListParagraph"/>
        <w:numPr>
          <w:ilvl w:val="0"/>
          <w:numId w:val="6"/>
        </w:numPr>
        <w:contextualSpacing w:val="0"/>
        <w:jc w:val="both"/>
        <w:rPr>
          <w:rFonts w:ascii="Calibri" w:eastAsia="BatangChe" w:hAnsi="Calibri" w:cs="Segoe UI"/>
        </w:rPr>
      </w:pPr>
      <w:r w:rsidRPr="00C05538">
        <w:rPr>
          <w:rFonts w:ascii="Calibri" w:eastAsia="BatangChe" w:hAnsi="Calibri" w:cs="Segoe UI"/>
        </w:rPr>
        <w:t>Identification of crops to be planted and care</w:t>
      </w:r>
      <w:r w:rsidR="00AD4034" w:rsidRPr="00C05538">
        <w:rPr>
          <w:rFonts w:ascii="Calibri" w:eastAsia="BatangChe" w:hAnsi="Calibri" w:cs="Segoe UI"/>
        </w:rPr>
        <w:t>d</w:t>
      </w:r>
    </w:p>
    <w:p w:rsidR="00342114" w:rsidRPr="00C05538" w:rsidRDefault="00342114" w:rsidP="00503303">
      <w:pPr>
        <w:pStyle w:val="ListParagraph"/>
        <w:numPr>
          <w:ilvl w:val="0"/>
          <w:numId w:val="6"/>
        </w:numPr>
        <w:contextualSpacing w:val="0"/>
        <w:jc w:val="both"/>
        <w:rPr>
          <w:rFonts w:ascii="Calibri" w:eastAsia="BatangChe" w:hAnsi="Calibri" w:cs="Segoe UI"/>
        </w:rPr>
      </w:pPr>
      <w:r w:rsidRPr="00C05538">
        <w:rPr>
          <w:rFonts w:ascii="Calibri" w:eastAsia="BatangChe" w:hAnsi="Calibri" w:cs="Segoe UI"/>
        </w:rPr>
        <w:t>Preparation of plot</w:t>
      </w:r>
    </w:p>
    <w:p w:rsidR="00342114" w:rsidRPr="00C05538" w:rsidRDefault="00342114" w:rsidP="00503303">
      <w:pPr>
        <w:pStyle w:val="ListParagraph"/>
        <w:numPr>
          <w:ilvl w:val="0"/>
          <w:numId w:val="6"/>
        </w:numPr>
        <w:contextualSpacing w:val="0"/>
        <w:jc w:val="both"/>
        <w:rPr>
          <w:rFonts w:ascii="Calibri" w:eastAsia="BatangChe" w:hAnsi="Calibri" w:cs="Segoe UI"/>
        </w:rPr>
      </w:pPr>
      <w:r w:rsidRPr="00C05538">
        <w:rPr>
          <w:rFonts w:ascii="Calibri" w:eastAsia="BatangChe" w:hAnsi="Calibri" w:cs="Segoe UI"/>
        </w:rPr>
        <w:t>Planting of crops according to their plan</w:t>
      </w:r>
    </w:p>
    <w:p w:rsidR="00342114" w:rsidRPr="00C05538" w:rsidRDefault="00342114" w:rsidP="00503303">
      <w:pPr>
        <w:pStyle w:val="ListParagraph"/>
        <w:numPr>
          <w:ilvl w:val="0"/>
          <w:numId w:val="6"/>
        </w:numPr>
        <w:contextualSpacing w:val="0"/>
        <w:jc w:val="both"/>
        <w:rPr>
          <w:rFonts w:ascii="Calibri" w:eastAsia="BatangChe" w:hAnsi="Calibri" w:cs="Segoe UI"/>
        </w:rPr>
      </w:pPr>
      <w:r w:rsidRPr="00C05538">
        <w:rPr>
          <w:rFonts w:ascii="Calibri" w:eastAsia="BatangChe" w:hAnsi="Calibri" w:cs="Segoe UI"/>
        </w:rPr>
        <w:t>Care and maintenance of the plot</w:t>
      </w:r>
    </w:p>
    <w:p w:rsidR="00342114" w:rsidRPr="00C05538" w:rsidRDefault="00342114" w:rsidP="00503303">
      <w:pPr>
        <w:pStyle w:val="ListParagraph"/>
        <w:numPr>
          <w:ilvl w:val="0"/>
          <w:numId w:val="6"/>
        </w:numPr>
        <w:contextualSpacing w:val="0"/>
        <w:jc w:val="both"/>
        <w:rPr>
          <w:rFonts w:ascii="Calibri" w:eastAsia="BatangChe" w:hAnsi="Calibri" w:cs="Segoe UI"/>
        </w:rPr>
      </w:pPr>
      <w:r w:rsidRPr="00C05538">
        <w:rPr>
          <w:rFonts w:ascii="Calibri" w:eastAsia="BatangChe" w:hAnsi="Calibri" w:cs="Segoe UI"/>
        </w:rPr>
        <w:t>Harvesting of crop products</w:t>
      </w:r>
    </w:p>
    <w:p w:rsidR="00547613" w:rsidRDefault="000D5232" w:rsidP="00503303">
      <w:pPr>
        <w:pStyle w:val="ListParagraph"/>
        <w:numPr>
          <w:ilvl w:val="0"/>
          <w:numId w:val="6"/>
        </w:numPr>
        <w:contextualSpacing w:val="0"/>
        <w:jc w:val="both"/>
        <w:rPr>
          <w:rFonts w:ascii="Calibri" w:eastAsia="BatangChe" w:hAnsi="Calibri" w:cs="Segoe UI"/>
        </w:rPr>
      </w:pPr>
      <w:r w:rsidRPr="00C05538">
        <w:rPr>
          <w:rFonts w:ascii="Calibri" w:eastAsia="BatangChe" w:hAnsi="Calibri" w:cs="Segoe UI"/>
        </w:rPr>
        <w:t>Analysis</w:t>
      </w:r>
    </w:p>
    <w:p w:rsidR="00C05538" w:rsidRDefault="00C05538" w:rsidP="00C05538">
      <w:pPr>
        <w:jc w:val="both"/>
        <w:rPr>
          <w:rFonts w:ascii="Calibri" w:eastAsia="BatangChe" w:hAnsi="Calibri" w:cs="Segoe UI"/>
        </w:rPr>
      </w:pPr>
    </w:p>
    <w:p w:rsidR="00C05538" w:rsidRPr="00C05538" w:rsidRDefault="00C05538" w:rsidP="00C05538">
      <w:pPr>
        <w:jc w:val="both"/>
        <w:rPr>
          <w:rFonts w:ascii="Calibri" w:eastAsia="BatangChe" w:hAnsi="Calibri" w:cs="Segoe UI"/>
        </w:rPr>
      </w:pPr>
    </w:p>
    <w:p w:rsidR="00342114" w:rsidRPr="00C05538" w:rsidRDefault="00342114" w:rsidP="00C05538">
      <w:pPr>
        <w:pStyle w:val="ListParagraph"/>
        <w:numPr>
          <w:ilvl w:val="0"/>
          <w:numId w:val="1"/>
        </w:numPr>
        <w:contextualSpacing w:val="0"/>
        <w:jc w:val="both"/>
        <w:rPr>
          <w:rFonts w:ascii="Calibri" w:eastAsia="BatangChe" w:hAnsi="Calibri" w:cs="Segoe UI"/>
        </w:rPr>
      </w:pPr>
      <w:r w:rsidRPr="00C05538">
        <w:rPr>
          <w:rFonts w:ascii="Calibri" w:eastAsia="BatangChe" w:hAnsi="Calibri" w:cs="Segoe UI"/>
        </w:rPr>
        <w:t>DATA AND OBSERVATIONS</w:t>
      </w:r>
    </w:p>
    <w:p w:rsidR="008E4729" w:rsidRPr="00C05538" w:rsidRDefault="008E4729" w:rsidP="00503303">
      <w:pPr>
        <w:jc w:val="both"/>
        <w:rPr>
          <w:rFonts w:ascii="Calibri" w:eastAsia="BatangChe" w:hAnsi="Calibri" w:cs="Segoe UI"/>
        </w:rPr>
      </w:pPr>
    </w:p>
    <w:p w:rsidR="00C05538" w:rsidRDefault="00C05538" w:rsidP="00503303">
      <w:pPr>
        <w:ind w:left="1080" w:firstLine="0"/>
        <w:jc w:val="both"/>
        <w:rPr>
          <w:rFonts w:ascii="Calibri" w:eastAsia="BatangChe" w:hAnsi="Calibri" w:cs="Segoe UI"/>
        </w:rPr>
      </w:pPr>
    </w:p>
    <w:p w:rsidR="008E4729" w:rsidRPr="00C05538" w:rsidRDefault="008E4729" w:rsidP="00503303">
      <w:pPr>
        <w:ind w:left="1080" w:firstLine="0"/>
        <w:jc w:val="both"/>
        <w:rPr>
          <w:rFonts w:ascii="Calibri" w:eastAsia="BatangChe" w:hAnsi="Calibri" w:cs="Segoe UI"/>
        </w:rPr>
      </w:pPr>
      <w:r w:rsidRPr="00C05538">
        <w:rPr>
          <w:rFonts w:ascii="Calibri" w:eastAsia="BatangChe" w:hAnsi="Calibri" w:cs="Segoe UI"/>
        </w:rPr>
        <w:t>Table 1.1 Data on planting proper</w:t>
      </w:r>
    </w:p>
    <w:p w:rsidR="008E4729" w:rsidRPr="00C05538" w:rsidRDefault="008E4729" w:rsidP="00503303">
      <w:pPr>
        <w:ind w:left="1080" w:firstLine="0"/>
        <w:jc w:val="both"/>
        <w:rPr>
          <w:rFonts w:ascii="Calibri" w:eastAsia="BatangChe" w:hAnsi="Calibri" w:cs="Segoe UI"/>
        </w:rPr>
      </w:pPr>
    </w:p>
    <w:tbl>
      <w:tblPr>
        <w:tblStyle w:val="TableGrid"/>
        <w:tblW w:w="8496" w:type="dxa"/>
        <w:tblInd w:w="1188" w:type="dxa"/>
        <w:tblLook w:val="04A0" w:firstRow="1" w:lastRow="0" w:firstColumn="1" w:lastColumn="0" w:noHBand="0" w:noVBand="1"/>
      </w:tblPr>
      <w:tblGrid>
        <w:gridCol w:w="2860"/>
        <w:gridCol w:w="2823"/>
        <w:gridCol w:w="2813"/>
      </w:tblGrid>
      <w:tr w:rsidR="008E4729" w:rsidRPr="00C05538" w:rsidTr="008E4729">
        <w:tc>
          <w:tcPr>
            <w:tcW w:w="2860" w:type="dxa"/>
          </w:tcPr>
          <w:p w:rsidR="008E4729" w:rsidRPr="00C05538" w:rsidRDefault="008E4729" w:rsidP="00503303">
            <w:pPr>
              <w:ind w:left="882" w:firstLine="0"/>
              <w:jc w:val="both"/>
              <w:rPr>
                <w:rFonts w:ascii="Calibri" w:eastAsia="BatangChe" w:hAnsi="Calibri" w:cs="Segoe UI"/>
              </w:rPr>
            </w:pPr>
            <w:r w:rsidRPr="00C05538">
              <w:rPr>
                <w:rFonts w:ascii="Calibri" w:eastAsia="BatangChe" w:hAnsi="Calibri" w:cs="Segoe UI"/>
              </w:rPr>
              <w:t>Crop</w:t>
            </w:r>
          </w:p>
        </w:tc>
        <w:tc>
          <w:tcPr>
            <w:tcW w:w="2823" w:type="dxa"/>
          </w:tcPr>
          <w:p w:rsidR="008E4729" w:rsidRPr="00C05538" w:rsidRDefault="008E4729" w:rsidP="00503303">
            <w:pPr>
              <w:ind w:firstLine="0"/>
              <w:jc w:val="both"/>
              <w:rPr>
                <w:rFonts w:ascii="Calibri" w:eastAsia="BatangChe" w:hAnsi="Calibri" w:cs="Segoe UI"/>
              </w:rPr>
            </w:pPr>
            <w:r w:rsidRPr="00C05538">
              <w:rPr>
                <w:rFonts w:ascii="Calibri" w:eastAsia="BatangChe" w:hAnsi="Calibri" w:cs="Segoe UI"/>
              </w:rPr>
              <w:t>Planting distance</w:t>
            </w:r>
          </w:p>
        </w:tc>
        <w:tc>
          <w:tcPr>
            <w:tcW w:w="2813" w:type="dxa"/>
          </w:tcPr>
          <w:p w:rsidR="008E4729" w:rsidRPr="00C05538" w:rsidRDefault="008E4729" w:rsidP="00503303">
            <w:pPr>
              <w:ind w:firstLine="0"/>
              <w:jc w:val="both"/>
              <w:rPr>
                <w:rFonts w:ascii="Calibri" w:eastAsia="BatangChe" w:hAnsi="Calibri" w:cs="Segoe UI"/>
              </w:rPr>
            </w:pPr>
            <w:r w:rsidRPr="00C05538">
              <w:rPr>
                <w:rFonts w:ascii="Calibri" w:eastAsia="BatangChe" w:hAnsi="Calibri" w:cs="Segoe UI"/>
              </w:rPr>
              <w:t>Seeds planted per hill</w:t>
            </w:r>
          </w:p>
        </w:tc>
      </w:tr>
      <w:tr w:rsidR="008E4729" w:rsidRPr="00C05538" w:rsidTr="008E4729">
        <w:tc>
          <w:tcPr>
            <w:tcW w:w="2860" w:type="dxa"/>
          </w:tcPr>
          <w:p w:rsidR="008E4729" w:rsidRPr="00C05538" w:rsidRDefault="008E4729" w:rsidP="00503303">
            <w:pPr>
              <w:ind w:left="882" w:firstLine="0"/>
              <w:jc w:val="both"/>
              <w:rPr>
                <w:rFonts w:ascii="Calibri" w:eastAsia="BatangChe" w:hAnsi="Calibri" w:cs="Segoe UI"/>
              </w:rPr>
            </w:pPr>
            <w:r w:rsidRPr="00C05538">
              <w:rPr>
                <w:rFonts w:ascii="Calibri" w:eastAsia="BatangChe" w:hAnsi="Calibri" w:cs="Segoe UI"/>
              </w:rPr>
              <w:t>Kangkong</w:t>
            </w:r>
          </w:p>
        </w:tc>
        <w:tc>
          <w:tcPr>
            <w:tcW w:w="2823" w:type="dxa"/>
          </w:tcPr>
          <w:p w:rsidR="008E4729" w:rsidRPr="00C05538" w:rsidRDefault="000942DE" w:rsidP="00503303">
            <w:pPr>
              <w:ind w:firstLine="0"/>
              <w:jc w:val="both"/>
              <w:rPr>
                <w:rFonts w:ascii="Calibri" w:eastAsia="BatangChe" w:hAnsi="Calibri" w:cs="Segoe UI"/>
              </w:rPr>
            </w:pPr>
            <w:r w:rsidRPr="00C05538">
              <w:rPr>
                <w:rFonts w:ascii="Calibri" w:eastAsia="BatangChe" w:hAnsi="Calibri" w:cs="Segoe UI"/>
              </w:rPr>
              <w:t>15 cm. between hills</w:t>
            </w:r>
          </w:p>
        </w:tc>
        <w:tc>
          <w:tcPr>
            <w:tcW w:w="2813" w:type="dxa"/>
          </w:tcPr>
          <w:p w:rsidR="008E4729" w:rsidRPr="00C05538" w:rsidRDefault="000942DE" w:rsidP="00503303">
            <w:pPr>
              <w:ind w:firstLine="0"/>
              <w:jc w:val="both"/>
              <w:rPr>
                <w:rFonts w:ascii="Calibri" w:eastAsia="BatangChe" w:hAnsi="Calibri" w:cs="Segoe UI"/>
              </w:rPr>
            </w:pPr>
            <w:r w:rsidRPr="00C05538">
              <w:rPr>
                <w:rFonts w:ascii="Calibri" w:eastAsia="BatangChe" w:hAnsi="Calibri" w:cs="Segoe UI"/>
              </w:rPr>
              <w:t>2-3</w:t>
            </w:r>
          </w:p>
        </w:tc>
      </w:tr>
      <w:tr w:rsidR="008E4729" w:rsidRPr="00C05538" w:rsidTr="002E6284">
        <w:trPr>
          <w:trHeight w:val="377"/>
        </w:trPr>
        <w:tc>
          <w:tcPr>
            <w:tcW w:w="2860" w:type="dxa"/>
          </w:tcPr>
          <w:p w:rsidR="008E4729" w:rsidRPr="00C05538" w:rsidRDefault="008E4729" w:rsidP="00503303">
            <w:pPr>
              <w:ind w:left="882" w:firstLine="0"/>
              <w:jc w:val="both"/>
              <w:rPr>
                <w:rFonts w:ascii="Calibri" w:eastAsia="BatangChe" w:hAnsi="Calibri" w:cs="Segoe UI"/>
              </w:rPr>
            </w:pPr>
            <w:r w:rsidRPr="00C05538">
              <w:rPr>
                <w:rFonts w:ascii="Calibri" w:eastAsia="BatangChe" w:hAnsi="Calibri" w:cs="Segoe UI"/>
              </w:rPr>
              <w:t>Mungbean</w:t>
            </w:r>
          </w:p>
        </w:tc>
        <w:tc>
          <w:tcPr>
            <w:tcW w:w="2823" w:type="dxa"/>
          </w:tcPr>
          <w:p w:rsidR="008E4729" w:rsidRPr="00C05538" w:rsidRDefault="000942DE" w:rsidP="00503303">
            <w:pPr>
              <w:spacing w:after="200"/>
              <w:ind w:firstLine="0"/>
              <w:jc w:val="both"/>
              <w:rPr>
                <w:rFonts w:ascii="Calibri" w:eastAsia="BatangChe" w:hAnsi="Calibri"/>
              </w:rPr>
            </w:pPr>
            <w:r w:rsidRPr="00C05538">
              <w:rPr>
                <w:rFonts w:ascii="Calibri" w:eastAsia="BatangChe" w:hAnsi="Calibri"/>
              </w:rPr>
              <w:t>3 rows with furrow</w:t>
            </w:r>
          </w:p>
        </w:tc>
        <w:tc>
          <w:tcPr>
            <w:tcW w:w="2813" w:type="dxa"/>
          </w:tcPr>
          <w:p w:rsidR="008E4729" w:rsidRPr="00C05538" w:rsidRDefault="000942DE" w:rsidP="00503303">
            <w:pPr>
              <w:ind w:firstLine="0"/>
              <w:jc w:val="both"/>
              <w:rPr>
                <w:rFonts w:ascii="Calibri" w:eastAsia="BatangChe" w:hAnsi="Calibri" w:cs="Segoe UI"/>
              </w:rPr>
            </w:pPr>
            <w:r w:rsidRPr="00C05538">
              <w:rPr>
                <w:rFonts w:ascii="Calibri" w:eastAsia="BatangChe" w:hAnsi="Calibri" w:cs="Segoe UI"/>
              </w:rPr>
              <w:t>2-3</w:t>
            </w:r>
          </w:p>
        </w:tc>
      </w:tr>
      <w:tr w:rsidR="008E4729" w:rsidRPr="00C05538" w:rsidTr="008E4729">
        <w:tc>
          <w:tcPr>
            <w:tcW w:w="2860" w:type="dxa"/>
          </w:tcPr>
          <w:p w:rsidR="008E4729" w:rsidRPr="00C05538" w:rsidRDefault="008E4729" w:rsidP="00503303">
            <w:pPr>
              <w:ind w:left="882" w:firstLine="0"/>
              <w:jc w:val="both"/>
              <w:rPr>
                <w:rFonts w:ascii="Calibri" w:eastAsia="BatangChe" w:hAnsi="Calibri" w:cs="Segoe UI"/>
              </w:rPr>
            </w:pPr>
            <w:r w:rsidRPr="00C05538">
              <w:rPr>
                <w:rFonts w:ascii="Calibri" w:eastAsia="BatangChe" w:hAnsi="Calibri" w:cs="Segoe UI"/>
              </w:rPr>
              <w:t>Okra</w:t>
            </w:r>
          </w:p>
        </w:tc>
        <w:tc>
          <w:tcPr>
            <w:tcW w:w="2823" w:type="dxa"/>
          </w:tcPr>
          <w:p w:rsidR="008E4729" w:rsidRPr="00C05538" w:rsidRDefault="000942DE" w:rsidP="00503303">
            <w:pPr>
              <w:spacing w:after="200"/>
              <w:ind w:firstLine="0"/>
              <w:jc w:val="both"/>
              <w:rPr>
                <w:rFonts w:ascii="Calibri" w:eastAsia="BatangChe" w:hAnsi="Calibri"/>
              </w:rPr>
            </w:pPr>
            <w:r w:rsidRPr="00C05538">
              <w:rPr>
                <w:rFonts w:ascii="Calibri" w:eastAsia="BatangChe" w:hAnsi="Calibri"/>
              </w:rPr>
              <w:t>30 cm. between hills</w:t>
            </w:r>
          </w:p>
        </w:tc>
        <w:tc>
          <w:tcPr>
            <w:tcW w:w="2813" w:type="dxa"/>
          </w:tcPr>
          <w:p w:rsidR="008E4729" w:rsidRPr="00C05538" w:rsidRDefault="000942DE" w:rsidP="00503303">
            <w:pPr>
              <w:ind w:firstLine="0"/>
              <w:jc w:val="both"/>
              <w:rPr>
                <w:rFonts w:ascii="Calibri" w:eastAsia="BatangChe" w:hAnsi="Calibri" w:cs="Segoe UI"/>
              </w:rPr>
            </w:pPr>
            <w:r w:rsidRPr="00C05538">
              <w:rPr>
                <w:rFonts w:ascii="Calibri" w:eastAsia="BatangChe" w:hAnsi="Calibri" w:cs="Segoe UI"/>
              </w:rPr>
              <w:t>2-3</w:t>
            </w:r>
          </w:p>
        </w:tc>
      </w:tr>
      <w:tr w:rsidR="008E4729" w:rsidRPr="00C05538" w:rsidTr="008E4729">
        <w:tc>
          <w:tcPr>
            <w:tcW w:w="2860" w:type="dxa"/>
          </w:tcPr>
          <w:p w:rsidR="008E4729" w:rsidRPr="00C05538" w:rsidRDefault="008E4729" w:rsidP="00503303">
            <w:pPr>
              <w:ind w:left="882" w:firstLine="0"/>
              <w:jc w:val="both"/>
              <w:rPr>
                <w:rFonts w:ascii="Calibri" w:eastAsia="BatangChe" w:hAnsi="Calibri" w:cs="Segoe UI"/>
              </w:rPr>
            </w:pPr>
            <w:r w:rsidRPr="00C05538">
              <w:rPr>
                <w:rFonts w:ascii="Calibri" w:eastAsia="BatangChe" w:hAnsi="Calibri" w:cs="Segoe UI"/>
              </w:rPr>
              <w:t>Radish</w:t>
            </w:r>
          </w:p>
        </w:tc>
        <w:tc>
          <w:tcPr>
            <w:tcW w:w="2823" w:type="dxa"/>
          </w:tcPr>
          <w:p w:rsidR="008E4729" w:rsidRPr="00C05538" w:rsidRDefault="000942DE" w:rsidP="00503303">
            <w:pPr>
              <w:spacing w:after="200"/>
              <w:ind w:firstLine="0"/>
              <w:jc w:val="both"/>
              <w:rPr>
                <w:rFonts w:ascii="Calibri" w:eastAsia="BatangChe" w:hAnsi="Calibri"/>
              </w:rPr>
            </w:pPr>
            <w:r w:rsidRPr="00C05538">
              <w:rPr>
                <w:rFonts w:ascii="Calibri" w:eastAsia="BatangChe" w:hAnsi="Calibri"/>
              </w:rPr>
              <w:t>20 cm. between hills</w:t>
            </w:r>
          </w:p>
        </w:tc>
        <w:tc>
          <w:tcPr>
            <w:tcW w:w="2813" w:type="dxa"/>
          </w:tcPr>
          <w:p w:rsidR="008E4729" w:rsidRPr="00C05538" w:rsidRDefault="000942DE" w:rsidP="00503303">
            <w:pPr>
              <w:ind w:firstLine="0"/>
              <w:jc w:val="both"/>
              <w:rPr>
                <w:rFonts w:ascii="Calibri" w:eastAsia="BatangChe" w:hAnsi="Calibri" w:cs="Segoe UI"/>
              </w:rPr>
            </w:pPr>
            <w:r w:rsidRPr="00C05538">
              <w:rPr>
                <w:rFonts w:ascii="Calibri" w:eastAsia="BatangChe" w:hAnsi="Calibri" w:cs="Segoe UI"/>
              </w:rPr>
              <w:t>2-3</w:t>
            </w:r>
          </w:p>
        </w:tc>
      </w:tr>
    </w:tbl>
    <w:p w:rsidR="008E4729" w:rsidRPr="00C05538" w:rsidRDefault="008E4729" w:rsidP="00503303">
      <w:pPr>
        <w:ind w:left="1080" w:firstLine="0"/>
        <w:jc w:val="both"/>
        <w:rPr>
          <w:rFonts w:ascii="Calibri" w:eastAsia="BatangChe" w:hAnsi="Calibri" w:cs="Segoe UI"/>
        </w:rPr>
      </w:pPr>
    </w:p>
    <w:p w:rsidR="000942DE" w:rsidRPr="00C05538" w:rsidRDefault="000942DE" w:rsidP="00503303">
      <w:pPr>
        <w:ind w:firstLine="0"/>
        <w:jc w:val="both"/>
        <w:rPr>
          <w:rFonts w:ascii="Calibri" w:eastAsia="BatangChe" w:hAnsi="Calibri" w:cs="Segoe UI"/>
        </w:rPr>
      </w:pPr>
    </w:p>
    <w:p w:rsidR="00032EDE" w:rsidRPr="00C05538" w:rsidRDefault="00032EDE" w:rsidP="00503303">
      <w:pPr>
        <w:ind w:left="1080" w:firstLine="0"/>
        <w:jc w:val="both"/>
        <w:rPr>
          <w:rFonts w:ascii="Calibri" w:eastAsia="BatangChe" w:hAnsi="Calibri" w:cs="Segoe UI"/>
        </w:rPr>
      </w:pPr>
      <w:r w:rsidRPr="00C05538">
        <w:rPr>
          <w:rFonts w:ascii="Calibri" w:eastAsia="BatangChe" w:hAnsi="Calibri" w:cs="Segoe UI"/>
        </w:rPr>
        <w:lastRenderedPageBreak/>
        <w:t>Table 1.2 Data on crops’ performance</w:t>
      </w:r>
    </w:p>
    <w:p w:rsidR="00007BA3" w:rsidRPr="00C05538" w:rsidRDefault="00007BA3" w:rsidP="00503303">
      <w:pPr>
        <w:ind w:left="1080" w:firstLine="0"/>
        <w:jc w:val="both"/>
        <w:rPr>
          <w:rFonts w:ascii="Calibri" w:eastAsia="BatangChe" w:hAnsi="Calibri" w:cs="Segoe UI"/>
        </w:rPr>
      </w:pPr>
    </w:p>
    <w:tbl>
      <w:tblPr>
        <w:tblStyle w:val="TableGrid"/>
        <w:tblW w:w="8460" w:type="dxa"/>
        <w:tblInd w:w="1188" w:type="dxa"/>
        <w:tblLayout w:type="fixed"/>
        <w:tblLook w:val="04A0" w:firstRow="1" w:lastRow="0" w:firstColumn="1" w:lastColumn="0" w:noHBand="0" w:noVBand="1"/>
      </w:tblPr>
      <w:tblGrid>
        <w:gridCol w:w="1416"/>
        <w:gridCol w:w="924"/>
        <w:gridCol w:w="810"/>
        <w:gridCol w:w="810"/>
        <w:gridCol w:w="900"/>
        <w:gridCol w:w="900"/>
        <w:gridCol w:w="900"/>
        <w:gridCol w:w="900"/>
        <w:gridCol w:w="900"/>
      </w:tblGrid>
      <w:tr w:rsidR="00F934EA" w:rsidRPr="00C05538" w:rsidTr="00F934EA">
        <w:tc>
          <w:tcPr>
            <w:tcW w:w="1416" w:type="dxa"/>
            <w:vMerge w:val="restart"/>
          </w:tcPr>
          <w:p w:rsidR="00F934EA" w:rsidRPr="00C05538" w:rsidRDefault="00F934EA" w:rsidP="00503303">
            <w:pPr>
              <w:ind w:left="162" w:firstLine="0"/>
              <w:jc w:val="both"/>
              <w:rPr>
                <w:rFonts w:ascii="Calibri" w:eastAsia="BatangChe" w:hAnsi="Calibri" w:cs="Segoe UI"/>
              </w:rPr>
            </w:pPr>
            <w:r w:rsidRPr="00C05538">
              <w:rPr>
                <w:rFonts w:ascii="Calibri" w:eastAsia="BatangChe" w:hAnsi="Calibri" w:cs="Segoe UI"/>
              </w:rPr>
              <w:t>Crop</w:t>
            </w:r>
          </w:p>
        </w:tc>
        <w:tc>
          <w:tcPr>
            <w:tcW w:w="3444" w:type="dxa"/>
            <w:gridSpan w:val="4"/>
          </w:tcPr>
          <w:p w:rsidR="00F934EA" w:rsidRPr="00C05538" w:rsidRDefault="00F934EA" w:rsidP="00503303">
            <w:pPr>
              <w:ind w:firstLine="0"/>
              <w:jc w:val="both"/>
              <w:rPr>
                <w:rFonts w:ascii="Calibri" w:eastAsia="BatangChe" w:hAnsi="Calibri" w:cs="Segoe UI"/>
              </w:rPr>
            </w:pPr>
            <w:r w:rsidRPr="00C05538">
              <w:rPr>
                <w:rFonts w:ascii="Calibri" w:eastAsia="BatangChe" w:hAnsi="Calibri" w:cs="Segoe UI"/>
              </w:rPr>
              <w:t>Number of crop products</w:t>
            </w:r>
          </w:p>
          <w:p w:rsidR="00F934EA" w:rsidRPr="00C05538" w:rsidRDefault="00F934EA" w:rsidP="00503303">
            <w:pPr>
              <w:ind w:firstLine="0"/>
              <w:jc w:val="both"/>
              <w:rPr>
                <w:rFonts w:ascii="Calibri" w:eastAsia="BatangChe" w:hAnsi="Calibri" w:cs="Segoe UI"/>
              </w:rPr>
            </w:pPr>
          </w:p>
        </w:tc>
        <w:tc>
          <w:tcPr>
            <w:tcW w:w="3600" w:type="dxa"/>
            <w:gridSpan w:val="4"/>
          </w:tcPr>
          <w:p w:rsidR="00F934EA" w:rsidRPr="00C05538" w:rsidRDefault="00F934EA" w:rsidP="00503303">
            <w:pPr>
              <w:ind w:firstLine="0"/>
              <w:jc w:val="both"/>
              <w:rPr>
                <w:rFonts w:ascii="Calibri" w:eastAsia="BatangChe" w:hAnsi="Calibri" w:cs="Segoe UI"/>
              </w:rPr>
            </w:pPr>
            <w:r w:rsidRPr="00C05538">
              <w:rPr>
                <w:rFonts w:ascii="Calibri" w:eastAsia="BatangChe" w:hAnsi="Calibri" w:cs="Segoe UI"/>
              </w:rPr>
              <w:t>Weight of crop products</w:t>
            </w:r>
          </w:p>
        </w:tc>
      </w:tr>
      <w:tr w:rsidR="00F934EA" w:rsidRPr="00C05538" w:rsidTr="00F934EA">
        <w:tc>
          <w:tcPr>
            <w:tcW w:w="1416" w:type="dxa"/>
            <w:vMerge/>
          </w:tcPr>
          <w:p w:rsidR="00F934EA" w:rsidRPr="00C05538" w:rsidRDefault="00F934EA" w:rsidP="00503303">
            <w:pPr>
              <w:ind w:left="162" w:firstLine="0"/>
              <w:jc w:val="both"/>
              <w:rPr>
                <w:rFonts w:ascii="Calibri" w:eastAsia="BatangChe" w:hAnsi="Calibri" w:cs="Segoe UI"/>
              </w:rPr>
            </w:pPr>
          </w:p>
        </w:tc>
        <w:tc>
          <w:tcPr>
            <w:tcW w:w="1734" w:type="dxa"/>
            <w:gridSpan w:val="2"/>
          </w:tcPr>
          <w:p w:rsidR="00F934EA" w:rsidRPr="00C05538" w:rsidRDefault="00F934EA" w:rsidP="00503303">
            <w:pPr>
              <w:ind w:firstLine="0"/>
              <w:jc w:val="both"/>
              <w:rPr>
                <w:rFonts w:ascii="Calibri" w:eastAsia="BatangChe" w:hAnsi="Calibri" w:cs="Segoe UI"/>
              </w:rPr>
            </w:pPr>
            <w:r w:rsidRPr="00C05538">
              <w:rPr>
                <w:rFonts w:ascii="Calibri" w:eastAsia="BatangChe" w:hAnsi="Calibri" w:cs="Segoe UI"/>
              </w:rPr>
              <w:t>Marketable</w:t>
            </w:r>
          </w:p>
        </w:tc>
        <w:tc>
          <w:tcPr>
            <w:tcW w:w="1710" w:type="dxa"/>
            <w:gridSpan w:val="2"/>
          </w:tcPr>
          <w:p w:rsidR="00F934EA" w:rsidRPr="00C05538" w:rsidRDefault="00F934EA" w:rsidP="00503303">
            <w:pPr>
              <w:ind w:firstLine="0"/>
              <w:jc w:val="both"/>
              <w:rPr>
                <w:rFonts w:ascii="Calibri" w:eastAsia="BatangChe" w:hAnsi="Calibri" w:cs="Segoe UI"/>
              </w:rPr>
            </w:pPr>
            <w:r w:rsidRPr="00C05538">
              <w:rPr>
                <w:rFonts w:ascii="Calibri" w:eastAsia="BatangChe" w:hAnsi="Calibri" w:cs="Segoe UI"/>
              </w:rPr>
              <w:t>Non-marketable</w:t>
            </w:r>
          </w:p>
        </w:tc>
        <w:tc>
          <w:tcPr>
            <w:tcW w:w="1800" w:type="dxa"/>
            <w:gridSpan w:val="2"/>
          </w:tcPr>
          <w:p w:rsidR="00F934EA" w:rsidRPr="00C05538" w:rsidRDefault="00F934EA" w:rsidP="00503303">
            <w:pPr>
              <w:ind w:firstLine="0"/>
              <w:jc w:val="both"/>
              <w:rPr>
                <w:rFonts w:ascii="Calibri" w:eastAsia="BatangChe" w:hAnsi="Calibri" w:cs="Segoe UI"/>
              </w:rPr>
            </w:pPr>
            <w:r w:rsidRPr="00C05538">
              <w:rPr>
                <w:rFonts w:ascii="Calibri" w:eastAsia="BatangChe" w:hAnsi="Calibri" w:cs="Segoe UI"/>
              </w:rPr>
              <w:t>Marketable</w:t>
            </w:r>
          </w:p>
        </w:tc>
        <w:tc>
          <w:tcPr>
            <w:tcW w:w="1800" w:type="dxa"/>
            <w:gridSpan w:val="2"/>
          </w:tcPr>
          <w:p w:rsidR="00F934EA" w:rsidRPr="00C05538" w:rsidRDefault="00F934EA" w:rsidP="00503303">
            <w:pPr>
              <w:ind w:firstLine="0"/>
              <w:jc w:val="both"/>
              <w:rPr>
                <w:rFonts w:ascii="Calibri" w:eastAsia="BatangChe" w:hAnsi="Calibri" w:cs="Segoe UI"/>
              </w:rPr>
            </w:pPr>
            <w:r w:rsidRPr="00C05538">
              <w:rPr>
                <w:rFonts w:ascii="Calibri" w:eastAsia="BatangChe" w:hAnsi="Calibri" w:cs="Segoe UI"/>
              </w:rPr>
              <w:t>Non-marketable</w:t>
            </w:r>
          </w:p>
        </w:tc>
      </w:tr>
      <w:tr w:rsidR="00F934EA" w:rsidRPr="00C05538" w:rsidTr="00F934EA">
        <w:tc>
          <w:tcPr>
            <w:tcW w:w="1416" w:type="dxa"/>
            <w:vMerge/>
          </w:tcPr>
          <w:p w:rsidR="00F934EA" w:rsidRPr="00C05538" w:rsidRDefault="00F934EA" w:rsidP="00503303">
            <w:pPr>
              <w:ind w:left="162" w:firstLine="0"/>
              <w:jc w:val="both"/>
              <w:rPr>
                <w:rFonts w:ascii="Calibri" w:eastAsia="BatangChe" w:hAnsi="Calibri" w:cs="Segoe UI"/>
              </w:rPr>
            </w:pPr>
          </w:p>
        </w:tc>
        <w:tc>
          <w:tcPr>
            <w:tcW w:w="924" w:type="dxa"/>
          </w:tcPr>
          <w:p w:rsidR="00F934EA" w:rsidRPr="00C05538" w:rsidRDefault="00F934EA" w:rsidP="00503303">
            <w:pPr>
              <w:ind w:firstLine="0"/>
              <w:jc w:val="both"/>
              <w:rPr>
                <w:rFonts w:ascii="Calibri" w:eastAsia="BatangChe" w:hAnsi="Calibri" w:cs="Segoe UI"/>
              </w:rPr>
            </w:pPr>
            <w:r w:rsidRPr="00C05538">
              <w:rPr>
                <w:rFonts w:ascii="Calibri" w:eastAsia="BatangChe" w:hAnsi="Calibri" w:cs="Segoe UI"/>
              </w:rPr>
              <w:t>Number</w:t>
            </w:r>
          </w:p>
        </w:tc>
        <w:tc>
          <w:tcPr>
            <w:tcW w:w="810" w:type="dxa"/>
          </w:tcPr>
          <w:p w:rsidR="00F934EA" w:rsidRPr="00C05538" w:rsidRDefault="00F934EA" w:rsidP="00503303">
            <w:pPr>
              <w:ind w:firstLine="0"/>
              <w:jc w:val="both"/>
              <w:rPr>
                <w:rFonts w:ascii="Calibri" w:eastAsia="BatangChe" w:hAnsi="Calibri" w:cs="Segoe UI"/>
              </w:rPr>
            </w:pPr>
            <w:r w:rsidRPr="00C05538">
              <w:rPr>
                <w:rFonts w:ascii="Calibri" w:eastAsia="BatangChe" w:hAnsi="Calibri" w:cs="Segoe UI"/>
              </w:rPr>
              <w:t>Percent</w:t>
            </w:r>
          </w:p>
        </w:tc>
        <w:tc>
          <w:tcPr>
            <w:tcW w:w="810" w:type="dxa"/>
          </w:tcPr>
          <w:p w:rsidR="00F934EA" w:rsidRPr="00C05538" w:rsidRDefault="00F934EA" w:rsidP="00503303">
            <w:pPr>
              <w:ind w:firstLine="0"/>
              <w:jc w:val="both"/>
              <w:rPr>
                <w:rFonts w:ascii="Calibri" w:eastAsia="BatangChe" w:hAnsi="Calibri" w:cs="Segoe UI"/>
              </w:rPr>
            </w:pPr>
            <w:r w:rsidRPr="00C05538">
              <w:rPr>
                <w:rFonts w:ascii="Calibri" w:eastAsia="BatangChe" w:hAnsi="Calibri" w:cs="Segoe UI"/>
              </w:rPr>
              <w:t>Number</w:t>
            </w:r>
          </w:p>
        </w:tc>
        <w:tc>
          <w:tcPr>
            <w:tcW w:w="900" w:type="dxa"/>
          </w:tcPr>
          <w:p w:rsidR="00F934EA" w:rsidRPr="00C05538" w:rsidRDefault="00F934EA" w:rsidP="00503303">
            <w:pPr>
              <w:ind w:firstLine="0"/>
              <w:jc w:val="both"/>
              <w:rPr>
                <w:rFonts w:ascii="Calibri" w:eastAsia="BatangChe" w:hAnsi="Calibri" w:cs="Segoe UI"/>
              </w:rPr>
            </w:pPr>
            <w:r w:rsidRPr="00C05538">
              <w:rPr>
                <w:rFonts w:ascii="Calibri" w:eastAsia="BatangChe" w:hAnsi="Calibri" w:cs="Segoe UI"/>
              </w:rPr>
              <w:t>Percent</w:t>
            </w:r>
          </w:p>
        </w:tc>
        <w:tc>
          <w:tcPr>
            <w:tcW w:w="900" w:type="dxa"/>
          </w:tcPr>
          <w:p w:rsidR="00F934EA" w:rsidRPr="00C05538" w:rsidRDefault="00F934EA" w:rsidP="00503303">
            <w:pPr>
              <w:ind w:firstLine="0"/>
              <w:jc w:val="both"/>
              <w:rPr>
                <w:rFonts w:ascii="Calibri" w:eastAsia="BatangChe" w:hAnsi="Calibri" w:cs="Segoe UI"/>
              </w:rPr>
            </w:pPr>
            <w:r w:rsidRPr="00C05538">
              <w:rPr>
                <w:rFonts w:ascii="Calibri" w:eastAsia="BatangChe" w:hAnsi="Calibri" w:cs="Segoe UI"/>
              </w:rPr>
              <w:t>Weight</w:t>
            </w:r>
          </w:p>
        </w:tc>
        <w:tc>
          <w:tcPr>
            <w:tcW w:w="900" w:type="dxa"/>
          </w:tcPr>
          <w:p w:rsidR="00F934EA" w:rsidRPr="00C05538" w:rsidRDefault="00F934EA" w:rsidP="00503303">
            <w:pPr>
              <w:ind w:firstLine="0"/>
              <w:jc w:val="both"/>
              <w:rPr>
                <w:rFonts w:ascii="Calibri" w:eastAsia="BatangChe" w:hAnsi="Calibri" w:cs="Segoe UI"/>
              </w:rPr>
            </w:pPr>
            <w:r w:rsidRPr="00C05538">
              <w:rPr>
                <w:rFonts w:ascii="Calibri" w:eastAsia="BatangChe" w:hAnsi="Calibri" w:cs="Segoe UI"/>
              </w:rPr>
              <w:t>Percent</w:t>
            </w:r>
          </w:p>
        </w:tc>
        <w:tc>
          <w:tcPr>
            <w:tcW w:w="900" w:type="dxa"/>
          </w:tcPr>
          <w:p w:rsidR="00F934EA" w:rsidRPr="00C05538" w:rsidRDefault="00F934EA" w:rsidP="00503303">
            <w:pPr>
              <w:ind w:firstLine="0"/>
              <w:jc w:val="both"/>
              <w:rPr>
                <w:rFonts w:ascii="Calibri" w:eastAsia="BatangChe" w:hAnsi="Calibri" w:cs="Segoe UI"/>
              </w:rPr>
            </w:pPr>
            <w:r w:rsidRPr="00C05538">
              <w:rPr>
                <w:rFonts w:ascii="Calibri" w:eastAsia="BatangChe" w:hAnsi="Calibri" w:cs="Segoe UI"/>
              </w:rPr>
              <w:t>Weight</w:t>
            </w:r>
          </w:p>
        </w:tc>
        <w:tc>
          <w:tcPr>
            <w:tcW w:w="900" w:type="dxa"/>
          </w:tcPr>
          <w:p w:rsidR="00F934EA" w:rsidRPr="00C05538" w:rsidRDefault="00F934EA" w:rsidP="00503303">
            <w:pPr>
              <w:ind w:firstLine="0"/>
              <w:jc w:val="both"/>
              <w:rPr>
                <w:rFonts w:ascii="Calibri" w:eastAsia="BatangChe" w:hAnsi="Calibri" w:cs="Segoe UI"/>
              </w:rPr>
            </w:pPr>
            <w:r w:rsidRPr="00C05538">
              <w:rPr>
                <w:rFonts w:ascii="Calibri" w:eastAsia="BatangChe" w:hAnsi="Calibri" w:cs="Segoe UI"/>
              </w:rPr>
              <w:t>Percent</w:t>
            </w:r>
          </w:p>
        </w:tc>
      </w:tr>
      <w:tr w:rsidR="00F934EA" w:rsidRPr="00C05538" w:rsidTr="00F934EA">
        <w:tc>
          <w:tcPr>
            <w:tcW w:w="1416" w:type="dxa"/>
          </w:tcPr>
          <w:p w:rsidR="00F934EA" w:rsidRPr="00C05538" w:rsidRDefault="00F934EA" w:rsidP="00503303">
            <w:pPr>
              <w:ind w:left="162" w:firstLine="0"/>
              <w:jc w:val="both"/>
              <w:rPr>
                <w:rFonts w:ascii="Calibri" w:eastAsia="BatangChe" w:hAnsi="Calibri" w:cs="Segoe UI"/>
              </w:rPr>
            </w:pPr>
            <w:r w:rsidRPr="00C05538">
              <w:rPr>
                <w:rFonts w:ascii="Calibri" w:eastAsia="BatangChe" w:hAnsi="Calibri" w:cs="Segoe UI"/>
              </w:rPr>
              <w:t>Kangkong</w:t>
            </w:r>
          </w:p>
        </w:tc>
        <w:tc>
          <w:tcPr>
            <w:tcW w:w="924" w:type="dxa"/>
          </w:tcPr>
          <w:p w:rsidR="00F934EA" w:rsidRPr="00C05538" w:rsidRDefault="00F934EA" w:rsidP="00503303">
            <w:pPr>
              <w:ind w:firstLine="0"/>
              <w:jc w:val="both"/>
              <w:rPr>
                <w:rFonts w:ascii="Calibri" w:eastAsia="BatangChe" w:hAnsi="Calibri" w:cs="Segoe UI"/>
              </w:rPr>
            </w:pPr>
          </w:p>
        </w:tc>
        <w:tc>
          <w:tcPr>
            <w:tcW w:w="810" w:type="dxa"/>
          </w:tcPr>
          <w:p w:rsidR="00F934EA" w:rsidRPr="00C05538" w:rsidRDefault="00F934EA" w:rsidP="00503303">
            <w:pPr>
              <w:ind w:firstLine="0"/>
              <w:jc w:val="both"/>
              <w:rPr>
                <w:rFonts w:ascii="Calibri" w:eastAsia="BatangChe" w:hAnsi="Calibri" w:cs="Segoe UI"/>
              </w:rPr>
            </w:pPr>
          </w:p>
        </w:tc>
        <w:tc>
          <w:tcPr>
            <w:tcW w:w="810" w:type="dxa"/>
          </w:tcPr>
          <w:p w:rsidR="00F934EA" w:rsidRPr="00C05538" w:rsidRDefault="00F934EA" w:rsidP="00503303">
            <w:pPr>
              <w:ind w:firstLine="0"/>
              <w:jc w:val="both"/>
              <w:rPr>
                <w:rFonts w:ascii="Calibri" w:eastAsia="BatangChe" w:hAnsi="Calibri" w:cs="Segoe UI"/>
              </w:rPr>
            </w:pPr>
          </w:p>
        </w:tc>
        <w:tc>
          <w:tcPr>
            <w:tcW w:w="900" w:type="dxa"/>
          </w:tcPr>
          <w:p w:rsidR="00F934EA" w:rsidRPr="00C05538" w:rsidRDefault="00F934EA" w:rsidP="00503303">
            <w:pPr>
              <w:ind w:firstLine="0"/>
              <w:jc w:val="both"/>
              <w:rPr>
                <w:rFonts w:ascii="Calibri" w:eastAsia="BatangChe" w:hAnsi="Calibri" w:cs="Segoe UI"/>
              </w:rPr>
            </w:pPr>
          </w:p>
        </w:tc>
        <w:tc>
          <w:tcPr>
            <w:tcW w:w="900" w:type="dxa"/>
          </w:tcPr>
          <w:p w:rsidR="00F934EA" w:rsidRPr="00C05538" w:rsidRDefault="00F934EA" w:rsidP="00503303">
            <w:pPr>
              <w:ind w:firstLine="0"/>
              <w:jc w:val="both"/>
              <w:rPr>
                <w:rFonts w:ascii="Calibri" w:eastAsia="BatangChe" w:hAnsi="Calibri" w:cs="Segoe UI"/>
              </w:rPr>
            </w:pPr>
          </w:p>
        </w:tc>
        <w:tc>
          <w:tcPr>
            <w:tcW w:w="900" w:type="dxa"/>
          </w:tcPr>
          <w:p w:rsidR="00F934EA" w:rsidRPr="00C05538" w:rsidRDefault="00F934EA" w:rsidP="00503303">
            <w:pPr>
              <w:ind w:firstLine="0"/>
              <w:jc w:val="both"/>
              <w:rPr>
                <w:rFonts w:ascii="Calibri" w:eastAsia="BatangChe" w:hAnsi="Calibri" w:cs="Segoe UI"/>
              </w:rPr>
            </w:pPr>
          </w:p>
        </w:tc>
        <w:tc>
          <w:tcPr>
            <w:tcW w:w="900" w:type="dxa"/>
          </w:tcPr>
          <w:p w:rsidR="00F934EA" w:rsidRPr="00C05538" w:rsidRDefault="00F934EA" w:rsidP="00503303">
            <w:pPr>
              <w:ind w:firstLine="0"/>
              <w:jc w:val="both"/>
              <w:rPr>
                <w:rFonts w:ascii="Calibri" w:eastAsia="BatangChe" w:hAnsi="Calibri" w:cs="Segoe UI"/>
              </w:rPr>
            </w:pPr>
          </w:p>
        </w:tc>
        <w:tc>
          <w:tcPr>
            <w:tcW w:w="900" w:type="dxa"/>
          </w:tcPr>
          <w:p w:rsidR="00F934EA" w:rsidRPr="00C05538" w:rsidRDefault="00F934EA" w:rsidP="00503303">
            <w:pPr>
              <w:ind w:firstLine="0"/>
              <w:jc w:val="both"/>
              <w:rPr>
                <w:rFonts w:ascii="Calibri" w:eastAsia="BatangChe" w:hAnsi="Calibri" w:cs="Segoe UI"/>
              </w:rPr>
            </w:pPr>
          </w:p>
        </w:tc>
      </w:tr>
      <w:tr w:rsidR="00F934EA" w:rsidRPr="00C05538" w:rsidTr="00F934EA">
        <w:tc>
          <w:tcPr>
            <w:tcW w:w="1416" w:type="dxa"/>
          </w:tcPr>
          <w:p w:rsidR="00F934EA" w:rsidRPr="00C05538" w:rsidRDefault="00F934EA" w:rsidP="00503303">
            <w:pPr>
              <w:ind w:left="162" w:firstLine="0"/>
              <w:jc w:val="both"/>
              <w:rPr>
                <w:rFonts w:ascii="Calibri" w:eastAsia="BatangChe" w:hAnsi="Calibri" w:cs="Segoe UI"/>
              </w:rPr>
            </w:pPr>
            <w:r w:rsidRPr="00C05538">
              <w:rPr>
                <w:rFonts w:ascii="Calibri" w:eastAsia="BatangChe" w:hAnsi="Calibri" w:cs="Segoe UI"/>
              </w:rPr>
              <w:t>Mungbean</w:t>
            </w:r>
          </w:p>
        </w:tc>
        <w:tc>
          <w:tcPr>
            <w:tcW w:w="924" w:type="dxa"/>
          </w:tcPr>
          <w:p w:rsidR="00F934EA" w:rsidRPr="00C05538" w:rsidRDefault="00F934EA" w:rsidP="00503303">
            <w:pPr>
              <w:ind w:firstLine="0"/>
              <w:jc w:val="both"/>
              <w:rPr>
                <w:rFonts w:ascii="Calibri" w:eastAsia="BatangChe" w:hAnsi="Calibri" w:cs="Segoe UI"/>
              </w:rPr>
            </w:pPr>
          </w:p>
        </w:tc>
        <w:tc>
          <w:tcPr>
            <w:tcW w:w="810" w:type="dxa"/>
          </w:tcPr>
          <w:p w:rsidR="00F934EA" w:rsidRPr="00C05538" w:rsidRDefault="00F934EA" w:rsidP="00503303">
            <w:pPr>
              <w:ind w:firstLine="0"/>
              <w:jc w:val="both"/>
              <w:rPr>
                <w:rFonts w:ascii="Calibri" w:eastAsia="BatangChe" w:hAnsi="Calibri" w:cs="Segoe UI"/>
              </w:rPr>
            </w:pPr>
          </w:p>
        </w:tc>
        <w:tc>
          <w:tcPr>
            <w:tcW w:w="810" w:type="dxa"/>
          </w:tcPr>
          <w:p w:rsidR="00F934EA" w:rsidRPr="00C05538" w:rsidRDefault="00F934EA" w:rsidP="00503303">
            <w:pPr>
              <w:ind w:firstLine="0"/>
              <w:jc w:val="both"/>
              <w:rPr>
                <w:rFonts w:ascii="Calibri" w:eastAsia="BatangChe" w:hAnsi="Calibri" w:cs="Segoe UI"/>
              </w:rPr>
            </w:pPr>
          </w:p>
        </w:tc>
        <w:tc>
          <w:tcPr>
            <w:tcW w:w="900" w:type="dxa"/>
          </w:tcPr>
          <w:p w:rsidR="00F934EA" w:rsidRPr="00C05538" w:rsidRDefault="00F934EA" w:rsidP="00503303">
            <w:pPr>
              <w:ind w:firstLine="0"/>
              <w:jc w:val="both"/>
              <w:rPr>
                <w:rFonts w:ascii="Calibri" w:eastAsia="BatangChe" w:hAnsi="Calibri" w:cs="Segoe UI"/>
              </w:rPr>
            </w:pPr>
          </w:p>
        </w:tc>
        <w:tc>
          <w:tcPr>
            <w:tcW w:w="900" w:type="dxa"/>
          </w:tcPr>
          <w:p w:rsidR="00F934EA" w:rsidRPr="00C05538" w:rsidRDefault="00F934EA" w:rsidP="00503303">
            <w:pPr>
              <w:ind w:firstLine="0"/>
              <w:jc w:val="both"/>
              <w:rPr>
                <w:rFonts w:ascii="Calibri" w:eastAsia="BatangChe" w:hAnsi="Calibri" w:cs="Segoe UI"/>
              </w:rPr>
            </w:pPr>
          </w:p>
        </w:tc>
        <w:tc>
          <w:tcPr>
            <w:tcW w:w="900" w:type="dxa"/>
          </w:tcPr>
          <w:p w:rsidR="00F934EA" w:rsidRPr="00C05538" w:rsidRDefault="00F934EA" w:rsidP="00503303">
            <w:pPr>
              <w:ind w:firstLine="0"/>
              <w:jc w:val="both"/>
              <w:rPr>
                <w:rFonts w:ascii="Calibri" w:eastAsia="BatangChe" w:hAnsi="Calibri" w:cs="Segoe UI"/>
              </w:rPr>
            </w:pPr>
          </w:p>
        </w:tc>
        <w:tc>
          <w:tcPr>
            <w:tcW w:w="900" w:type="dxa"/>
          </w:tcPr>
          <w:p w:rsidR="00F934EA" w:rsidRPr="00C05538" w:rsidRDefault="00F934EA" w:rsidP="00503303">
            <w:pPr>
              <w:ind w:firstLine="0"/>
              <w:jc w:val="both"/>
              <w:rPr>
                <w:rFonts w:ascii="Calibri" w:eastAsia="BatangChe" w:hAnsi="Calibri" w:cs="Segoe UI"/>
              </w:rPr>
            </w:pPr>
          </w:p>
        </w:tc>
        <w:tc>
          <w:tcPr>
            <w:tcW w:w="900" w:type="dxa"/>
          </w:tcPr>
          <w:p w:rsidR="00F934EA" w:rsidRPr="00C05538" w:rsidRDefault="00F934EA" w:rsidP="00503303">
            <w:pPr>
              <w:ind w:firstLine="0"/>
              <w:jc w:val="both"/>
              <w:rPr>
                <w:rFonts w:ascii="Calibri" w:eastAsia="BatangChe" w:hAnsi="Calibri" w:cs="Segoe UI"/>
              </w:rPr>
            </w:pPr>
          </w:p>
        </w:tc>
      </w:tr>
      <w:tr w:rsidR="00F934EA" w:rsidRPr="00C05538" w:rsidTr="00F934EA">
        <w:tc>
          <w:tcPr>
            <w:tcW w:w="1416" w:type="dxa"/>
          </w:tcPr>
          <w:p w:rsidR="00F934EA" w:rsidRPr="00C05538" w:rsidRDefault="00F934EA" w:rsidP="00503303">
            <w:pPr>
              <w:ind w:left="162" w:firstLine="0"/>
              <w:jc w:val="both"/>
              <w:rPr>
                <w:rFonts w:ascii="Calibri" w:eastAsia="BatangChe" w:hAnsi="Calibri" w:cs="Segoe UI"/>
              </w:rPr>
            </w:pPr>
            <w:r w:rsidRPr="00C05538">
              <w:rPr>
                <w:rFonts w:ascii="Calibri" w:eastAsia="BatangChe" w:hAnsi="Calibri" w:cs="Segoe UI"/>
              </w:rPr>
              <w:t>Okra</w:t>
            </w:r>
          </w:p>
        </w:tc>
        <w:tc>
          <w:tcPr>
            <w:tcW w:w="924" w:type="dxa"/>
          </w:tcPr>
          <w:p w:rsidR="00F934EA" w:rsidRPr="00C05538" w:rsidRDefault="00F934EA" w:rsidP="00503303">
            <w:pPr>
              <w:ind w:firstLine="0"/>
              <w:jc w:val="both"/>
              <w:rPr>
                <w:rFonts w:ascii="Calibri" w:eastAsia="BatangChe" w:hAnsi="Calibri" w:cs="Segoe UI"/>
              </w:rPr>
            </w:pPr>
          </w:p>
        </w:tc>
        <w:tc>
          <w:tcPr>
            <w:tcW w:w="810" w:type="dxa"/>
          </w:tcPr>
          <w:p w:rsidR="00F934EA" w:rsidRPr="00C05538" w:rsidRDefault="00F934EA" w:rsidP="00503303">
            <w:pPr>
              <w:ind w:firstLine="0"/>
              <w:jc w:val="both"/>
              <w:rPr>
                <w:rFonts w:ascii="Calibri" w:eastAsia="BatangChe" w:hAnsi="Calibri" w:cs="Segoe UI"/>
              </w:rPr>
            </w:pPr>
          </w:p>
        </w:tc>
        <w:tc>
          <w:tcPr>
            <w:tcW w:w="810" w:type="dxa"/>
          </w:tcPr>
          <w:p w:rsidR="00F934EA" w:rsidRPr="00C05538" w:rsidRDefault="00F934EA" w:rsidP="00503303">
            <w:pPr>
              <w:ind w:firstLine="0"/>
              <w:jc w:val="both"/>
              <w:rPr>
                <w:rFonts w:ascii="Calibri" w:eastAsia="BatangChe" w:hAnsi="Calibri" w:cs="Segoe UI"/>
              </w:rPr>
            </w:pPr>
          </w:p>
        </w:tc>
        <w:tc>
          <w:tcPr>
            <w:tcW w:w="900" w:type="dxa"/>
          </w:tcPr>
          <w:p w:rsidR="00F934EA" w:rsidRPr="00C05538" w:rsidRDefault="00F934EA" w:rsidP="00503303">
            <w:pPr>
              <w:ind w:firstLine="0"/>
              <w:jc w:val="both"/>
              <w:rPr>
                <w:rFonts w:ascii="Calibri" w:eastAsia="BatangChe" w:hAnsi="Calibri" w:cs="Segoe UI"/>
              </w:rPr>
            </w:pPr>
          </w:p>
        </w:tc>
        <w:tc>
          <w:tcPr>
            <w:tcW w:w="900" w:type="dxa"/>
          </w:tcPr>
          <w:p w:rsidR="00F934EA" w:rsidRPr="00C05538" w:rsidRDefault="00F934EA" w:rsidP="00503303">
            <w:pPr>
              <w:ind w:firstLine="0"/>
              <w:jc w:val="both"/>
              <w:rPr>
                <w:rFonts w:ascii="Calibri" w:eastAsia="BatangChe" w:hAnsi="Calibri" w:cs="Segoe UI"/>
              </w:rPr>
            </w:pPr>
          </w:p>
        </w:tc>
        <w:tc>
          <w:tcPr>
            <w:tcW w:w="900" w:type="dxa"/>
          </w:tcPr>
          <w:p w:rsidR="00F934EA" w:rsidRPr="00C05538" w:rsidRDefault="00F934EA" w:rsidP="00503303">
            <w:pPr>
              <w:ind w:firstLine="0"/>
              <w:jc w:val="both"/>
              <w:rPr>
                <w:rFonts w:ascii="Calibri" w:eastAsia="BatangChe" w:hAnsi="Calibri" w:cs="Segoe UI"/>
              </w:rPr>
            </w:pPr>
          </w:p>
        </w:tc>
        <w:tc>
          <w:tcPr>
            <w:tcW w:w="900" w:type="dxa"/>
          </w:tcPr>
          <w:p w:rsidR="00F934EA" w:rsidRPr="00C05538" w:rsidRDefault="00F934EA" w:rsidP="00503303">
            <w:pPr>
              <w:ind w:firstLine="0"/>
              <w:jc w:val="both"/>
              <w:rPr>
                <w:rFonts w:ascii="Calibri" w:eastAsia="BatangChe" w:hAnsi="Calibri" w:cs="Segoe UI"/>
              </w:rPr>
            </w:pPr>
          </w:p>
        </w:tc>
        <w:tc>
          <w:tcPr>
            <w:tcW w:w="900" w:type="dxa"/>
          </w:tcPr>
          <w:p w:rsidR="00F934EA" w:rsidRPr="00C05538" w:rsidRDefault="00F934EA" w:rsidP="00503303">
            <w:pPr>
              <w:ind w:firstLine="0"/>
              <w:jc w:val="both"/>
              <w:rPr>
                <w:rFonts w:ascii="Calibri" w:eastAsia="BatangChe" w:hAnsi="Calibri" w:cs="Segoe UI"/>
              </w:rPr>
            </w:pPr>
          </w:p>
        </w:tc>
      </w:tr>
      <w:tr w:rsidR="00F934EA" w:rsidRPr="00C05538" w:rsidTr="00F934EA">
        <w:tc>
          <w:tcPr>
            <w:tcW w:w="1416" w:type="dxa"/>
          </w:tcPr>
          <w:p w:rsidR="00F934EA" w:rsidRPr="00C05538" w:rsidRDefault="00F934EA" w:rsidP="00503303">
            <w:pPr>
              <w:ind w:left="162" w:firstLine="0"/>
              <w:jc w:val="both"/>
              <w:rPr>
                <w:rFonts w:ascii="Calibri" w:eastAsia="BatangChe" w:hAnsi="Calibri" w:cs="Segoe UI"/>
              </w:rPr>
            </w:pPr>
            <w:r w:rsidRPr="00C05538">
              <w:rPr>
                <w:rFonts w:ascii="Calibri" w:eastAsia="BatangChe" w:hAnsi="Calibri" w:cs="Segoe UI"/>
              </w:rPr>
              <w:t>Radish</w:t>
            </w:r>
          </w:p>
        </w:tc>
        <w:tc>
          <w:tcPr>
            <w:tcW w:w="924" w:type="dxa"/>
          </w:tcPr>
          <w:p w:rsidR="00F934EA" w:rsidRPr="00C05538" w:rsidRDefault="00F934EA" w:rsidP="00503303">
            <w:pPr>
              <w:ind w:firstLine="0"/>
              <w:jc w:val="both"/>
              <w:rPr>
                <w:rFonts w:ascii="Calibri" w:eastAsia="BatangChe" w:hAnsi="Calibri" w:cs="Segoe UI"/>
              </w:rPr>
            </w:pPr>
          </w:p>
        </w:tc>
        <w:tc>
          <w:tcPr>
            <w:tcW w:w="810" w:type="dxa"/>
          </w:tcPr>
          <w:p w:rsidR="00F934EA" w:rsidRPr="00C05538" w:rsidRDefault="00F934EA" w:rsidP="00503303">
            <w:pPr>
              <w:ind w:firstLine="0"/>
              <w:jc w:val="both"/>
              <w:rPr>
                <w:rFonts w:ascii="Calibri" w:eastAsia="BatangChe" w:hAnsi="Calibri" w:cs="Segoe UI"/>
              </w:rPr>
            </w:pPr>
          </w:p>
        </w:tc>
        <w:tc>
          <w:tcPr>
            <w:tcW w:w="810" w:type="dxa"/>
          </w:tcPr>
          <w:p w:rsidR="00F934EA" w:rsidRPr="00C05538" w:rsidRDefault="00F934EA" w:rsidP="00503303">
            <w:pPr>
              <w:ind w:firstLine="0"/>
              <w:jc w:val="both"/>
              <w:rPr>
                <w:rFonts w:ascii="Calibri" w:eastAsia="BatangChe" w:hAnsi="Calibri" w:cs="Segoe UI"/>
              </w:rPr>
            </w:pPr>
          </w:p>
        </w:tc>
        <w:tc>
          <w:tcPr>
            <w:tcW w:w="900" w:type="dxa"/>
          </w:tcPr>
          <w:p w:rsidR="00F934EA" w:rsidRPr="00C05538" w:rsidRDefault="00F934EA" w:rsidP="00503303">
            <w:pPr>
              <w:ind w:firstLine="0"/>
              <w:jc w:val="both"/>
              <w:rPr>
                <w:rFonts w:ascii="Calibri" w:eastAsia="BatangChe" w:hAnsi="Calibri" w:cs="Segoe UI"/>
              </w:rPr>
            </w:pPr>
          </w:p>
        </w:tc>
        <w:tc>
          <w:tcPr>
            <w:tcW w:w="900" w:type="dxa"/>
          </w:tcPr>
          <w:p w:rsidR="00F934EA" w:rsidRPr="00C05538" w:rsidRDefault="00F934EA" w:rsidP="00503303">
            <w:pPr>
              <w:ind w:firstLine="0"/>
              <w:jc w:val="both"/>
              <w:rPr>
                <w:rFonts w:ascii="Calibri" w:eastAsia="BatangChe" w:hAnsi="Calibri" w:cs="Segoe UI"/>
              </w:rPr>
            </w:pPr>
          </w:p>
        </w:tc>
        <w:tc>
          <w:tcPr>
            <w:tcW w:w="900" w:type="dxa"/>
          </w:tcPr>
          <w:p w:rsidR="00F934EA" w:rsidRPr="00C05538" w:rsidRDefault="00F934EA" w:rsidP="00503303">
            <w:pPr>
              <w:ind w:firstLine="0"/>
              <w:jc w:val="both"/>
              <w:rPr>
                <w:rFonts w:ascii="Calibri" w:eastAsia="BatangChe" w:hAnsi="Calibri" w:cs="Segoe UI"/>
              </w:rPr>
            </w:pPr>
          </w:p>
        </w:tc>
        <w:tc>
          <w:tcPr>
            <w:tcW w:w="900" w:type="dxa"/>
          </w:tcPr>
          <w:p w:rsidR="00F934EA" w:rsidRPr="00C05538" w:rsidRDefault="00F934EA" w:rsidP="00503303">
            <w:pPr>
              <w:ind w:firstLine="0"/>
              <w:jc w:val="both"/>
              <w:rPr>
                <w:rFonts w:ascii="Calibri" w:eastAsia="BatangChe" w:hAnsi="Calibri" w:cs="Segoe UI"/>
              </w:rPr>
            </w:pPr>
          </w:p>
        </w:tc>
        <w:tc>
          <w:tcPr>
            <w:tcW w:w="900" w:type="dxa"/>
          </w:tcPr>
          <w:p w:rsidR="00F934EA" w:rsidRPr="00C05538" w:rsidRDefault="00F934EA" w:rsidP="00503303">
            <w:pPr>
              <w:ind w:firstLine="0"/>
              <w:jc w:val="both"/>
              <w:rPr>
                <w:rFonts w:ascii="Calibri" w:eastAsia="BatangChe" w:hAnsi="Calibri" w:cs="Segoe UI"/>
              </w:rPr>
            </w:pPr>
          </w:p>
        </w:tc>
      </w:tr>
    </w:tbl>
    <w:p w:rsidR="00342114" w:rsidRPr="00C05538" w:rsidRDefault="00342114" w:rsidP="00503303">
      <w:pPr>
        <w:ind w:firstLine="0"/>
        <w:jc w:val="both"/>
        <w:rPr>
          <w:rFonts w:ascii="Calibri" w:eastAsia="BatangChe" w:hAnsi="Calibri" w:cs="Segoe UI"/>
        </w:rPr>
      </w:pPr>
    </w:p>
    <w:p w:rsidR="003521F3" w:rsidRPr="00C05538" w:rsidRDefault="002E6284" w:rsidP="00503303">
      <w:pPr>
        <w:ind w:firstLine="0"/>
        <w:jc w:val="both"/>
        <w:rPr>
          <w:rFonts w:ascii="Calibri" w:eastAsia="BatangChe" w:hAnsi="Calibri" w:cs="Segoe UI"/>
        </w:rPr>
      </w:pPr>
      <w:r w:rsidRPr="00C05538">
        <w:rPr>
          <w:rFonts w:ascii="Calibri" w:eastAsia="BatangChe" w:hAnsi="Calibri" w:cs="Segoe UI"/>
          <w:noProof/>
          <w:lang w:bidi="ar-SA"/>
        </w:rPr>
        <w:drawing>
          <wp:anchor distT="0" distB="0" distL="114300" distR="114300" simplePos="0" relativeHeight="251666432" behindDoc="1" locked="0" layoutInCell="1" allowOverlap="1" wp14:anchorId="4E04C7FB" wp14:editId="2878B450">
            <wp:simplePos x="0" y="0"/>
            <wp:positionH relativeFrom="column">
              <wp:posOffset>4429125</wp:posOffset>
            </wp:positionH>
            <wp:positionV relativeFrom="paragraph">
              <wp:posOffset>93980</wp:posOffset>
            </wp:positionV>
            <wp:extent cx="1371600" cy="1828800"/>
            <wp:effectExtent l="19050" t="0" r="0" b="0"/>
            <wp:wrapTight wrapText="bothSides">
              <wp:wrapPolygon edited="0">
                <wp:start x="-300" y="0"/>
                <wp:lineTo x="-300" y="21375"/>
                <wp:lineTo x="21600" y="21375"/>
                <wp:lineTo x="21600" y="0"/>
                <wp:lineTo x="-300" y="0"/>
              </wp:wrapPolygon>
            </wp:wrapTight>
            <wp:docPr id="5" name="Picture 4" descr="http://upload.wikimedia.org/wikipedia/commons/thumb/9/95/Hong_Kong_Okra_Aug_25_2012.JPG/220px-Hong_Kong_Okra_Aug_25_201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9/95/Hong_Kong_Okra_Aug_25_2012.JPG/220px-Hong_Kong_Okra_Aug_25_2012.JPG"/>
                    <pic:cNvPicPr preferRelativeResize="0">
                      <a:picLocks noChangeAspect="1" noChangeArrowheads="1"/>
                    </pic:cNvPicPr>
                  </pic:nvPicPr>
                  <pic:blipFill>
                    <a:blip r:embed="rId7" cstate="print"/>
                    <a:srcRect/>
                    <a:stretch>
                      <a:fillRect/>
                    </a:stretch>
                  </pic:blipFill>
                  <pic:spPr bwMode="auto">
                    <a:xfrm>
                      <a:off x="0" y="0"/>
                      <a:ext cx="1371600" cy="1828800"/>
                    </a:xfrm>
                    <a:prstGeom prst="rect">
                      <a:avLst/>
                    </a:prstGeom>
                    <a:noFill/>
                    <a:ln w="9525">
                      <a:noFill/>
                      <a:miter lim="800000"/>
                      <a:headEnd/>
                      <a:tailEnd/>
                    </a:ln>
                  </pic:spPr>
                </pic:pic>
              </a:graphicData>
            </a:graphic>
          </wp:anchor>
        </w:drawing>
      </w:r>
      <w:r w:rsidRPr="00C05538">
        <w:rPr>
          <w:rFonts w:ascii="Calibri" w:eastAsia="BatangChe" w:hAnsi="Calibri" w:cs="Segoe UI"/>
          <w:noProof/>
          <w:lang w:bidi="ar-SA"/>
        </w:rPr>
        <w:drawing>
          <wp:anchor distT="0" distB="0" distL="114300" distR="114300" simplePos="0" relativeHeight="251665408" behindDoc="1" locked="0" layoutInCell="1" allowOverlap="1" wp14:anchorId="39AA2985" wp14:editId="50079F98">
            <wp:simplePos x="0" y="0"/>
            <wp:positionH relativeFrom="column">
              <wp:posOffset>3057525</wp:posOffset>
            </wp:positionH>
            <wp:positionV relativeFrom="paragraph">
              <wp:posOffset>93980</wp:posOffset>
            </wp:positionV>
            <wp:extent cx="1371600" cy="1828800"/>
            <wp:effectExtent l="19050" t="0" r="0" b="0"/>
            <wp:wrapTight wrapText="bothSides">
              <wp:wrapPolygon edited="0">
                <wp:start x="-300" y="0"/>
                <wp:lineTo x="-300" y="21375"/>
                <wp:lineTo x="21600" y="21375"/>
                <wp:lineTo x="21600" y="0"/>
                <wp:lineTo x="-300" y="0"/>
              </wp:wrapPolygon>
            </wp:wrapTight>
            <wp:docPr id="4" name="Picture 1" descr="http://www.mdidea.com/products/proper/Vignaradiata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www.mdidea.com/products/proper/Vignaradiata3.jpg"/>
                    <pic:cNvPicPr preferRelativeResize="0">
                      <a:picLocks noChangeAspect="1" noChangeArrowheads="1"/>
                    </pic:cNvPicPr>
                  </pic:nvPicPr>
                  <pic:blipFill>
                    <a:blip r:embed="rId8" cstate="print"/>
                    <a:srcRect/>
                    <a:stretch>
                      <a:fillRect/>
                    </a:stretch>
                  </pic:blipFill>
                  <pic:spPr bwMode="auto">
                    <a:xfrm>
                      <a:off x="0" y="0"/>
                      <a:ext cx="1371600" cy="1828800"/>
                    </a:xfrm>
                    <a:prstGeom prst="rect">
                      <a:avLst/>
                    </a:prstGeom>
                    <a:noFill/>
                    <a:ln w="9525">
                      <a:noFill/>
                      <a:miter lim="800000"/>
                      <a:headEnd/>
                      <a:tailEnd/>
                    </a:ln>
                  </pic:spPr>
                </pic:pic>
              </a:graphicData>
            </a:graphic>
          </wp:anchor>
        </w:drawing>
      </w:r>
      <w:r w:rsidRPr="00C05538">
        <w:rPr>
          <w:rFonts w:ascii="Calibri" w:eastAsia="BatangChe" w:hAnsi="Calibri" w:cs="Segoe UI"/>
          <w:noProof/>
          <w:lang w:bidi="ar-SA"/>
        </w:rPr>
        <w:drawing>
          <wp:anchor distT="0" distB="0" distL="114300" distR="114300" simplePos="0" relativeHeight="251661312" behindDoc="1" locked="0" layoutInCell="1" allowOverlap="1" wp14:anchorId="4F82609C" wp14:editId="57C12B12">
            <wp:simplePos x="0" y="0"/>
            <wp:positionH relativeFrom="column">
              <wp:posOffset>1685925</wp:posOffset>
            </wp:positionH>
            <wp:positionV relativeFrom="paragraph">
              <wp:posOffset>93980</wp:posOffset>
            </wp:positionV>
            <wp:extent cx="1371600" cy="1828800"/>
            <wp:effectExtent l="19050" t="0" r="0" b="0"/>
            <wp:wrapNone/>
            <wp:docPr id="22" name="Picture 22" descr="https://fbcdn-sphotos-b-a.akamaihd.net/hphotos-ak-ash3/563241_547511555270298_2057625468_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https://fbcdn-sphotos-b-a.akamaihd.net/hphotos-ak-ash3/563241_547511555270298_2057625468_n.jpg"/>
                    <pic:cNvPicPr preferRelativeResize="0">
                      <a:picLocks noChangeAspect="1" noChangeArrowheads="1"/>
                    </pic:cNvPicPr>
                  </pic:nvPicPr>
                  <pic:blipFill>
                    <a:blip r:embed="rId9" cstate="print"/>
                    <a:srcRect/>
                    <a:stretch>
                      <a:fillRect/>
                    </a:stretch>
                  </pic:blipFill>
                  <pic:spPr bwMode="auto">
                    <a:xfrm>
                      <a:off x="0" y="0"/>
                      <a:ext cx="1371600" cy="1828800"/>
                    </a:xfrm>
                    <a:prstGeom prst="rect">
                      <a:avLst/>
                    </a:prstGeom>
                    <a:noFill/>
                    <a:ln w="9525">
                      <a:noFill/>
                      <a:miter lim="800000"/>
                      <a:headEnd/>
                      <a:tailEnd/>
                    </a:ln>
                  </pic:spPr>
                </pic:pic>
              </a:graphicData>
            </a:graphic>
          </wp:anchor>
        </w:drawing>
      </w:r>
      <w:r w:rsidRPr="00C05538">
        <w:rPr>
          <w:rFonts w:ascii="Calibri" w:eastAsia="BatangChe" w:hAnsi="Calibri" w:cs="Segoe UI"/>
          <w:noProof/>
          <w:lang w:bidi="ar-SA"/>
        </w:rPr>
        <w:drawing>
          <wp:anchor distT="0" distB="0" distL="114300" distR="114300" simplePos="0" relativeHeight="251662336" behindDoc="1" locked="0" layoutInCell="1" allowOverlap="1" wp14:anchorId="289E28AF" wp14:editId="568B7E91">
            <wp:simplePos x="0" y="0"/>
            <wp:positionH relativeFrom="column">
              <wp:posOffset>314325</wp:posOffset>
            </wp:positionH>
            <wp:positionV relativeFrom="paragraph">
              <wp:posOffset>93980</wp:posOffset>
            </wp:positionV>
            <wp:extent cx="1371600" cy="1828800"/>
            <wp:effectExtent l="19050" t="0" r="0" b="0"/>
            <wp:wrapNone/>
            <wp:docPr id="2" name="Picture 19" descr="https://fbcdn-sphotos-g-a.akamaihd.net/hphotos-ak-ash3/538224_547510178603769_63011929_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https://fbcdn-sphotos-g-a.akamaihd.net/hphotos-ak-ash3/538224_547510178603769_63011929_n.jpg"/>
                    <pic:cNvPicPr preferRelativeResize="0">
                      <a:picLocks noChangeAspect="1" noChangeArrowheads="1"/>
                    </pic:cNvPicPr>
                  </pic:nvPicPr>
                  <pic:blipFill>
                    <a:blip r:embed="rId10" cstate="print"/>
                    <a:srcRect/>
                    <a:stretch>
                      <a:fillRect/>
                    </a:stretch>
                  </pic:blipFill>
                  <pic:spPr bwMode="auto">
                    <a:xfrm>
                      <a:off x="0" y="0"/>
                      <a:ext cx="1371600" cy="1828800"/>
                    </a:xfrm>
                    <a:prstGeom prst="rect">
                      <a:avLst/>
                    </a:prstGeom>
                    <a:noFill/>
                    <a:ln w="9525">
                      <a:noFill/>
                      <a:miter lim="800000"/>
                      <a:headEnd/>
                      <a:tailEnd/>
                    </a:ln>
                  </pic:spPr>
                </pic:pic>
              </a:graphicData>
            </a:graphic>
          </wp:anchor>
        </w:drawing>
      </w:r>
    </w:p>
    <w:p w:rsidR="003521F3" w:rsidRPr="00C05538" w:rsidRDefault="003521F3" w:rsidP="00503303">
      <w:pPr>
        <w:ind w:firstLine="0"/>
        <w:jc w:val="both"/>
        <w:rPr>
          <w:rFonts w:ascii="Calibri" w:eastAsia="BatangChe" w:hAnsi="Calibri" w:cs="Segoe UI"/>
        </w:rPr>
      </w:pPr>
    </w:p>
    <w:p w:rsidR="003521F3" w:rsidRPr="00C05538" w:rsidRDefault="003521F3" w:rsidP="00503303">
      <w:pPr>
        <w:ind w:firstLine="0"/>
        <w:jc w:val="both"/>
        <w:rPr>
          <w:rFonts w:ascii="Calibri" w:eastAsia="BatangChe" w:hAnsi="Calibri" w:cs="Segoe UI"/>
        </w:rPr>
      </w:pPr>
    </w:p>
    <w:p w:rsidR="003521F3" w:rsidRPr="00C05538" w:rsidRDefault="003521F3" w:rsidP="00503303">
      <w:pPr>
        <w:ind w:firstLine="0"/>
        <w:jc w:val="both"/>
        <w:rPr>
          <w:rFonts w:ascii="Calibri" w:eastAsia="BatangChe" w:hAnsi="Calibri" w:cs="Segoe UI"/>
        </w:rPr>
      </w:pPr>
    </w:p>
    <w:p w:rsidR="003521F3" w:rsidRPr="00C05538" w:rsidRDefault="003521F3" w:rsidP="00503303">
      <w:pPr>
        <w:ind w:firstLine="0"/>
        <w:jc w:val="both"/>
        <w:rPr>
          <w:rFonts w:ascii="Calibri" w:eastAsia="BatangChe" w:hAnsi="Calibri" w:cs="Segoe UI"/>
        </w:rPr>
      </w:pPr>
    </w:p>
    <w:p w:rsidR="003521F3" w:rsidRPr="00C05538" w:rsidRDefault="003521F3" w:rsidP="00503303">
      <w:pPr>
        <w:ind w:firstLine="0"/>
        <w:jc w:val="both"/>
        <w:rPr>
          <w:rFonts w:ascii="Calibri" w:eastAsia="BatangChe" w:hAnsi="Calibri" w:cs="Segoe UI"/>
        </w:rPr>
      </w:pPr>
    </w:p>
    <w:p w:rsidR="002E6284" w:rsidRPr="00C05538" w:rsidRDefault="002E6284" w:rsidP="00503303">
      <w:pPr>
        <w:ind w:firstLine="0"/>
        <w:jc w:val="both"/>
        <w:rPr>
          <w:rFonts w:ascii="Calibri" w:eastAsia="BatangChe" w:hAnsi="Calibri" w:cs="Segoe UI"/>
        </w:rPr>
      </w:pPr>
    </w:p>
    <w:p w:rsidR="000942DE" w:rsidRPr="00C05538" w:rsidRDefault="000942DE" w:rsidP="00503303">
      <w:pPr>
        <w:ind w:firstLine="0"/>
        <w:jc w:val="both"/>
        <w:rPr>
          <w:rFonts w:ascii="Calibri" w:eastAsia="BatangChe" w:hAnsi="Calibri" w:cs="Segoe UI"/>
        </w:rPr>
      </w:pPr>
    </w:p>
    <w:p w:rsidR="00503303" w:rsidRPr="00C05538" w:rsidRDefault="00503303" w:rsidP="00503303">
      <w:pPr>
        <w:ind w:firstLine="0"/>
        <w:jc w:val="both"/>
        <w:rPr>
          <w:rFonts w:ascii="Calibri" w:eastAsia="BatangChe" w:hAnsi="Calibri" w:cs="Segoe UI"/>
        </w:rPr>
      </w:pPr>
    </w:p>
    <w:p w:rsidR="00503303" w:rsidRPr="00C05538" w:rsidRDefault="00503303" w:rsidP="00503303">
      <w:pPr>
        <w:ind w:firstLine="0"/>
        <w:jc w:val="both"/>
        <w:rPr>
          <w:rFonts w:ascii="Calibri" w:eastAsia="BatangChe" w:hAnsi="Calibri" w:cs="Segoe UI"/>
        </w:rPr>
      </w:pPr>
    </w:p>
    <w:p w:rsidR="00503303" w:rsidRPr="00C05538" w:rsidRDefault="00503303" w:rsidP="00503303">
      <w:pPr>
        <w:ind w:firstLine="0"/>
        <w:jc w:val="both"/>
        <w:rPr>
          <w:rFonts w:ascii="Calibri" w:eastAsia="BatangChe" w:hAnsi="Calibri" w:cs="Segoe UI"/>
        </w:rPr>
      </w:pPr>
    </w:p>
    <w:p w:rsidR="003521F3" w:rsidRPr="00C05538" w:rsidRDefault="003521F3" w:rsidP="00503303">
      <w:pPr>
        <w:ind w:firstLine="0"/>
        <w:jc w:val="both"/>
        <w:rPr>
          <w:rFonts w:ascii="Calibri" w:eastAsia="BatangChe" w:hAnsi="Calibri" w:cs="Segoe UI"/>
        </w:rPr>
      </w:pPr>
    </w:p>
    <w:p w:rsidR="00342114" w:rsidRPr="00C05538" w:rsidRDefault="00342114" w:rsidP="00503303">
      <w:pPr>
        <w:pStyle w:val="ListParagraph"/>
        <w:numPr>
          <w:ilvl w:val="0"/>
          <w:numId w:val="1"/>
        </w:numPr>
        <w:contextualSpacing w:val="0"/>
        <w:jc w:val="both"/>
        <w:rPr>
          <w:rFonts w:ascii="Calibri" w:eastAsia="BatangChe" w:hAnsi="Calibri" w:cs="Segoe UI"/>
        </w:rPr>
      </w:pPr>
      <w:r w:rsidRPr="00C05538">
        <w:rPr>
          <w:rFonts w:ascii="Calibri" w:eastAsia="BatangChe" w:hAnsi="Calibri" w:cs="Segoe UI"/>
        </w:rPr>
        <w:t>RESULTS AND DISCUSSION</w:t>
      </w:r>
    </w:p>
    <w:p w:rsidR="00342114" w:rsidRPr="00C05538" w:rsidRDefault="00342114" w:rsidP="00503303">
      <w:pPr>
        <w:pStyle w:val="ListParagraph"/>
        <w:contextualSpacing w:val="0"/>
        <w:jc w:val="both"/>
        <w:rPr>
          <w:rFonts w:ascii="Calibri" w:eastAsia="BatangChe" w:hAnsi="Calibri" w:cs="Segoe UI"/>
        </w:rPr>
      </w:pPr>
    </w:p>
    <w:p w:rsidR="00342114" w:rsidRPr="00C05538" w:rsidRDefault="00342114" w:rsidP="00503303">
      <w:pPr>
        <w:pStyle w:val="ListParagraph"/>
        <w:ind w:left="1080"/>
        <w:contextualSpacing w:val="0"/>
        <w:jc w:val="both"/>
        <w:rPr>
          <w:rFonts w:ascii="Calibri" w:eastAsia="BatangChe" w:hAnsi="Calibri" w:cs="Segoe UI"/>
        </w:rPr>
      </w:pPr>
      <w:r w:rsidRPr="00C05538">
        <w:rPr>
          <w:rFonts w:ascii="Calibri" w:eastAsia="BatangChe" w:hAnsi="Calibri" w:cs="Segoe UI"/>
        </w:rPr>
        <w:t>In this exercise</w:t>
      </w:r>
      <w:r w:rsidR="004C7D1F" w:rsidRPr="00C05538">
        <w:rPr>
          <w:rFonts w:ascii="Calibri" w:eastAsia="BatangChe" w:hAnsi="Calibri" w:cs="Segoe UI"/>
        </w:rPr>
        <w:t xml:space="preserve"> bio-intensive gardening</w:t>
      </w:r>
      <w:r w:rsidR="00DD760B" w:rsidRPr="00C05538">
        <w:rPr>
          <w:rFonts w:ascii="Calibri" w:eastAsia="BatangChe" w:hAnsi="Calibri" w:cs="Segoe UI"/>
        </w:rPr>
        <w:t>,</w:t>
      </w:r>
      <w:r w:rsidR="004C7D1F" w:rsidRPr="00C05538">
        <w:rPr>
          <w:rFonts w:ascii="Calibri" w:eastAsia="BatangChe" w:hAnsi="Calibri" w:cs="Segoe UI"/>
        </w:rPr>
        <w:t xml:space="preserve"> which is a form of farming in which a small land area is intensively cultivated using available farm resources, particularly</w:t>
      </w:r>
      <w:r w:rsidR="00DD760B" w:rsidRPr="00C05538">
        <w:rPr>
          <w:rFonts w:ascii="Calibri" w:eastAsia="BatangChe" w:hAnsi="Calibri" w:cs="Segoe UI"/>
        </w:rPr>
        <w:t xml:space="preserve"> those derived from plants and animals, to enhance and maintain the soil’s productivity, was practiced.</w:t>
      </w:r>
    </w:p>
    <w:p w:rsidR="00DD760B" w:rsidRPr="00C05538" w:rsidRDefault="00DD760B" w:rsidP="00503303">
      <w:pPr>
        <w:pStyle w:val="ListParagraph"/>
        <w:ind w:left="1080"/>
        <w:contextualSpacing w:val="0"/>
        <w:jc w:val="both"/>
        <w:rPr>
          <w:rFonts w:ascii="Calibri" w:eastAsia="BatangChe" w:hAnsi="Calibri" w:cs="Segoe UI"/>
        </w:rPr>
      </w:pPr>
    </w:p>
    <w:p w:rsidR="008126E9" w:rsidRPr="00C05538" w:rsidRDefault="00DD760B" w:rsidP="00503303">
      <w:pPr>
        <w:pStyle w:val="ListParagraph"/>
        <w:ind w:left="1080"/>
        <w:contextualSpacing w:val="0"/>
        <w:jc w:val="both"/>
        <w:rPr>
          <w:rFonts w:ascii="Calibri" w:eastAsia="BatangChe" w:hAnsi="Calibri" w:cs="Segoe UI"/>
        </w:rPr>
      </w:pPr>
      <w:r w:rsidRPr="00C05538">
        <w:rPr>
          <w:rFonts w:ascii="Calibri" w:eastAsia="BatangChe" w:hAnsi="Calibri" w:cs="Segoe UI"/>
        </w:rPr>
        <w:t xml:space="preserve">At first, crops to be planted </w:t>
      </w:r>
      <w:r w:rsidR="00766BF1" w:rsidRPr="00C05538">
        <w:rPr>
          <w:rFonts w:ascii="Calibri" w:eastAsia="BatangChe" w:hAnsi="Calibri" w:cs="Segoe UI"/>
        </w:rPr>
        <w:t>and care</w:t>
      </w:r>
      <w:r w:rsidR="00AD4034" w:rsidRPr="00C05538">
        <w:rPr>
          <w:rFonts w:ascii="Calibri" w:eastAsia="BatangChe" w:hAnsi="Calibri" w:cs="Segoe UI"/>
        </w:rPr>
        <w:t>d</w:t>
      </w:r>
      <w:r w:rsidR="00766BF1" w:rsidRPr="00C05538">
        <w:rPr>
          <w:rFonts w:ascii="Calibri" w:eastAsia="BatangChe" w:hAnsi="Calibri" w:cs="Segoe UI"/>
        </w:rPr>
        <w:t xml:space="preserve"> for a certain period </w:t>
      </w:r>
      <w:r w:rsidR="00AD4034" w:rsidRPr="00C05538">
        <w:rPr>
          <w:rFonts w:ascii="Calibri" w:eastAsia="BatangChe" w:hAnsi="Calibri" w:cs="Segoe UI"/>
        </w:rPr>
        <w:t xml:space="preserve">of time </w:t>
      </w:r>
      <w:r w:rsidR="00766BF1" w:rsidRPr="00C05538">
        <w:rPr>
          <w:rFonts w:ascii="Calibri" w:eastAsia="BatangChe" w:hAnsi="Calibri" w:cs="Segoe UI"/>
        </w:rPr>
        <w:t xml:space="preserve">were identified by the group. </w:t>
      </w:r>
      <w:r w:rsidR="00AD4034" w:rsidRPr="00C05538">
        <w:rPr>
          <w:rFonts w:ascii="Calibri" w:eastAsia="BatangChe" w:hAnsi="Calibri" w:cs="Segoe UI"/>
        </w:rPr>
        <w:t xml:space="preserve">These crops are kangkong, mungbean, okra and radish. </w:t>
      </w:r>
    </w:p>
    <w:p w:rsidR="00AD4034" w:rsidRPr="00C05538" w:rsidRDefault="00AD4034" w:rsidP="00503303">
      <w:pPr>
        <w:pStyle w:val="ListParagraph"/>
        <w:ind w:left="1080"/>
        <w:contextualSpacing w:val="0"/>
        <w:jc w:val="both"/>
        <w:rPr>
          <w:rFonts w:ascii="Calibri" w:eastAsia="BatangChe" w:hAnsi="Calibri" w:cs="Segoe UI"/>
        </w:rPr>
      </w:pPr>
    </w:p>
    <w:p w:rsidR="001D25D8" w:rsidRPr="00C05538" w:rsidRDefault="00AD4034" w:rsidP="00503303">
      <w:pPr>
        <w:pStyle w:val="ListParagraph"/>
        <w:ind w:left="1080"/>
        <w:contextualSpacing w:val="0"/>
        <w:jc w:val="both"/>
        <w:rPr>
          <w:rFonts w:ascii="Calibri" w:eastAsia="BatangChe" w:hAnsi="Calibri" w:cs="Segoe UI"/>
        </w:rPr>
      </w:pPr>
      <w:r w:rsidRPr="00C05538">
        <w:rPr>
          <w:rFonts w:ascii="Calibri" w:eastAsia="BatangChe" w:hAnsi="Calibri" w:cs="Segoe UI"/>
        </w:rPr>
        <w:t>Then, plot was prepared in which animal manure and crop residues</w:t>
      </w:r>
      <w:r w:rsidR="002C6FB2" w:rsidRPr="00C05538">
        <w:rPr>
          <w:rFonts w:ascii="Calibri" w:eastAsia="BatangChe" w:hAnsi="Calibri" w:cs="Segoe UI"/>
        </w:rPr>
        <w:t>,</w:t>
      </w:r>
      <w:r w:rsidRPr="00C05538">
        <w:rPr>
          <w:rFonts w:ascii="Calibri" w:eastAsia="BatangChe" w:hAnsi="Calibri" w:cs="Segoe UI"/>
        </w:rPr>
        <w:t xml:space="preserve"> </w:t>
      </w:r>
      <w:r w:rsidR="002C6FB2" w:rsidRPr="00C05538">
        <w:rPr>
          <w:rFonts w:ascii="Calibri" w:eastAsia="BatangChe" w:hAnsi="Calibri" w:cs="Segoe UI"/>
        </w:rPr>
        <w:t xml:space="preserve">particularly the kakawate leaves, </w:t>
      </w:r>
      <w:r w:rsidRPr="00C05538">
        <w:rPr>
          <w:rFonts w:ascii="Calibri" w:eastAsia="BatangChe" w:hAnsi="Calibri" w:cs="Segoe UI"/>
        </w:rPr>
        <w:t xml:space="preserve">were added. </w:t>
      </w:r>
      <w:r w:rsidR="001D25D8" w:rsidRPr="00C05538">
        <w:rPr>
          <w:rFonts w:ascii="Calibri" w:eastAsia="BatangChe" w:hAnsi="Calibri" w:cs="Segoe UI"/>
        </w:rPr>
        <w:t>Every big-intensive gardener attempts to maximize the use of plant and animal residues and wastes. In an attempt to return to the soil much of what come ou</w:t>
      </w:r>
      <w:r w:rsidR="00FC0A73" w:rsidRPr="00C05538">
        <w:rPr>
          <w:rFonts w:ascii="Calibri" w:eastAsia="BatangChe" w:hAnsi="Calibri" w:cs="Segoe UI"/>
        </w:rPr>
        <w:t xml:space="preserve">t from it, material is recycled back to the soil. </w:t>
      </w:r>
      <w:r w:rsidR="001D25D8" w:rsidRPr="00C05538">
        <w:rPr>
          <w:rFonts w:ascii="Calibri" w:eastAsia="BatangChe" w:hAnsi="Calibri" w:cs="Segoe UI"/>
        </w:rPr>
        <w:t xml:space="preserve">In the big-intensive approach, organic matter is returned to the soils in the form of compost after each crop.  The cultivation of a range of crops (each of different rooting lengths) tends to retain organic residues in the soil at different depths (when plants are pulled out, rootless and root hairs invariably remain in the soil). Organic matter builds and sustains soil life. No amount of chemicals can do that job. Such organic manure helps "break up" sticky and hardened clays and hold together separate soil particles of sandy soil. Organic matter acts like a sponge that soaks up moisture and retains it for future plant use (at a level) in the soil where it is readily accessible to the plant.  </w:t>
      </w:r>
      <w:r w:rsidR="00312C8D" w:rsidRPr="00C05538">
        <w:rPr>
          <w:rFonts w:ascii="Calibri" w:eastAsia="BatangChe" w:hAnsi="Calibri" w:cs="Segoe UI"/>
        </w:rPr>
        <w:t xml:space="preserve">The organic matter can contribute to the buildup of the soil's population of earthworms, which in turn improves the aeration and nutrient status of the soil. John Jeavons of Ecology Action indicates that earthworm castings are five times richer in </w:t>
      </w:r>
      <w:r w:rsidR="00312C8D" w:rsidRPr="00C05538">
        <w:rPr>
          <w:rFonts w:ascii="Calibri" w:eastAsia="BatangChe" w:hAnsi="Calibri" w:cs="Segoe UI"/>
        </w:rPr>
        <w:lastRenderedPageBreak/>
        <w:t xml:space="preserve">nitrogen, seven times richer in phosphorus and 11 times richer in potassium than the soil they inhabit. When you consider that earthworms produce twice their weight in castings every day, that's a lot of nutrients </w:t>
      </w:r>
      <w:r w:rsidR="007B4B30" w:rsidRPr="00C05538">
        <w:rPr>
          <w:rFonts w:ascii="Calibri" w:eastAsia="BatangChe" w:hAnsi="Calibri" w:cs="Segoe UI"/>
        </w:rPr>
        <w:t>added to the soil.</w:t>
      </w:r>
      <w:r w:rsidR="00312C8D" w:rsidRPr="00C05538">
        <w:rPr>
          <w:rFonts w:ascii="Calibri" w:eastAsia="BatangChe" w:hAnsi="Calibri" w:cs="Segoe UI"/>
        </w:rPr>
        <w:t xml:space="preserve"> The cultivation of a range of different crops having different rooting depths serves to tap different layers of the soil profile, thus, reducing soil exhaustion. In fact, different crops require different quantities of soil nutrients, e.g., leafy crops are heavy on nitrogen, root crops are heavy on phosphorus, fruit crops are heavy on potash and legumes in fact add nitrogen. Hence, crop rotation helps build </w:t>
      </w:r>
      <w:r w:rsidR="007B4B30" w:rsidRPr="00C05538">
        <w:rPr>
          <w:rFonts w:ascii="Calibri" w:eastAsia="BatangChe" w:hAnsi="Calibri" w:cs="Segoe UI"/>
        </w:rPr>
        <w:t>a sustainable and stable soil. [1]</w:t>
      </w:r>
    </w:p>
    <w:p w:rsidR="005F6EDE" w:rsidRPr="00C05538" w:rsidRDefault="005F6EDE" w:rsidP="00503303">
      <w:pPr>
        <w:pStyle w:val="ListParagraph"/>
        <w:ind w:left="1080"/>
        <w:contextualSpacing w:val="0"/>
        <w:jc w:val="both"/>
        <w:rPr>
          <w:rFonts w:ascii="Calibri" w:eastAsia="BatangChe" w:hAnsi="Calibri" w:cs="Segoe UI"/>
        </w:rPr>
      </w:pPr>
    </w:p>
    <w:p w:rsidR="005F6EDE" w:rsidRPr="00C05538" w:rsidRDefault="005F6EDE" w:rsidP="00503303">
      <w:pPr>
        <w:pStyle w:val="ListParagraph"/>
        <w:ind w:left="1080"/>
        <w:contextualSpacing w:val="0"/>
        <w:jc w:val="both"/>
        <w:rPr>
          <w:rFonts w:ascii="Calibri" w:eastAsia="BatangChe" w:hAnsi="Calibri" w:cs="Segoe UI"/>
        </w:rPr>
      </w:pPr>
      <w:r w:rsidRPr="00C05538">
        <w:rPr>
          <w:rFonts w:ascii="Calibri" w:eastAsia="BatangChe" w:hAnsi="Calibri" w:cs="Segoe UI"/>
        </w:rPr>
        <w:t>Today, soils in conventional farming are being literally mined with little or no recycling of organic matter. In the past, various approaches to permit regeneration such as leaving lands to fallow or the abandonment of swidden plots (slash and burn) for periods of 3 - 10 years were used to permit the regeneration of plant and animal life and rebuild the organic matter status. In other parts of the world available chemical inputs were combined with animal manure which served to partially return the organic matter to the soil. [1]</w:t>
      </w:r>
    </w:p>
    <w:p w:rsidR="00996D03" w:rsidRPr="00C05538" w:rsidRDefault="00996D03" w:rsidP="00503303">
      <w:pPr>
        <w:pStyle w:val="ListParagraph"/>
        <w:ind w:left="1080"/>
        <w:contextualSpacing w:val="0"/>
        <w:jc w:val="both"/>
        <w:rPr>
          <w:rFonts w:ascii="Calibri" w:eastAsia="BatangChe" w:hAnsi="Calibri" w:cs="Segoe UI"/>
        </w:rPr>
      </w:pPr>
    </w:p>
    <w:p w:rsidR="007D6C6F" w:rsidRPr="00C05538" w:rsidRDefault="00996D03" w:rsidP="00503303">
      <w:pPr>
        <w:spacing w:after="200"/>
        <w:ind w:left="1080" w:firstLine="0"/>
        <w:jc w:val="both"/>
        <w:rPr>
          <w:rFonts w:ascii="Calibri" w:eastAsia="BatangChe" w:hAnsi="Calibri"/>
        </w:rPr>
      </w:pPr>
      <w:r w:rsidRPr="00C05538">
        <w:rPr>
          <w:rFonts w:ascii="Calibri" w:eastAsia="BatangChe" w:hAnsi="Calibri" w:cs="Segoe UI"/>
        </w:rPr>
        <w:t xml:space="preserve">Then, crops were planted at certain distances and number of seeds. In which </w:t>
      </w:r>
      <w:r w:rsidR="00897931" w:rsidRPr="00C05538">
        <w:rPr>
          <w:rFonts w:ascii="Calibri" w:eastAsia="BatangChe" w:hAnsi="Calibri" w:cs="Segoe UI"/>
        </w:rPr>
        <w:t xml:space="preserve">kangkong, mungbean, okra </w:t>
      </w:r>
      <w:r w:rsidR="006F2823" w:rsidRPr="00C05538">
        <w:rPr>
          <w:rFonts w:ascii="Calibri" w:eastAsia="BatangChe" w:hAnsi="Calibri" w:cs="Segoe UI"/>
        </w:rPr>
        <w:t>and radish were planted at ____</w:t>
      </w:r>
      <w:r w:rsidR="00897931" w:rsidRPr="00C05538">
        <w:rPr>
          <w:rFonts w:ascii="Calibri" w:eastAsia="BatangChe" w:hAnsi="Calibri" w:cs="Segoe UI"/>
        </w:rPr>
        <w:t xml:space="preserve">, </w:t>
      </w:r>
      <w:r w:rsidR="006F2823" w:rsidRPr="00C05538">
        <w:rPr>
          <w:rFonts w:ascii="Calibri" w:eastAsia="BatangChe" w:hAnsi="Calibri" w:cs="Segoe UI"/>
        </w:rPr>
        <w:t>____</w:t>
      </w:r>
      <w:r w:rsidR="00897931" w:rsidRPr="00C05538">
        <w:rPr>
          <w:rFonts w:ascii="Calibri" w:eastAsia="BatangChe" w:hAnsi="Calibri" w:cs="Segoe UI"/>
        </w:rPr>
        <w:t xml:space="preserve">, </w:t>
      </w:r>
      <w:r w:rsidR="006F2823" w:rsidRPr="00C05538">
        <w:rPr>
          <w:rFonts w:ascii="Calibri" w:eastAsia="BatangChe" w:hAnsi="Calibri" w:cs="Segoe UI"/>
        </w:rPr>
        <w:t xml:space="preserve">____ </w:t>
      </w:r>
      <w:r w:rsidR="00897931" w:rsidRPr="00C05538">
        <w:rPr>
          <w:rFonts w:ascii="Calibri" w:eastAsia="BatangChe" w:hAnsi="Calibri" w:cs="Segoe UI"/>
        </w:rPr>
        <w:t xml:space="preserve">and </w:t>
      </w:r>
      <w:r w:rsidR="006F2823" w:rsidRPr="00C05538">
        <w:rPr>
          <w:rFonts w:ascii="Calibri" w:eastAsia="BatangChe" w:hAnsi="Calibri" w:cs="Segoe UI"/>
        </w:rPr>
        <w:t xml:space="preserve">____ </w:t>
      </w:r>
      <w:r w:rsidR="002E6284" w:rsidRPr="00C05538">
        <w:rPr>
          <w:rFonts w:ascii="Calibri" w:eastAsia="BatangChe" w:hAnsi="Calibri" w:cs="Segoe UI"/>
        </w:rPr>
        <w:t xml:space="preserve">distances and by 15 </w:t>
      </w:r>
      <w:proofErr w:type="gramStart"/>
      <w:r w:rsidR="002E6284" w:rsidRPr="00C05538">
        <w:rPr>
          <w:rFonts w:ascii="Calibri" w:eastAsia="BatangChe" w:hAnsi="Calibri" w:cs="Segoe UI"/>
        </w:rPr>
        <w:t>cm.,</w:t>
      </w:r>
      <w:proofErr w:type="gramEnd"/>
      <w:r w:rsidR="002E6284" w:rsidRPr="00C05538">
        <w:rPr>
          <w:rFonts w:ascii="Calibri" w:eastAsia="BatangChe" w:hAnsi="Calibri" w:cs="Segoe UI"/>
        </w:rPr>
        <w:t xml:space="preserve"> </w:t>
      </w:r>
      <w:r w:rsidR="002E6284" w:rsidRPr="00C05538">
        <w:rPr>
          <w:rFonts w:ascii="Calibri" w:eastAsia="BatangChe" w:hAnsi="Calibri"/>
        </w:rPr>
        <w:t>3 rows with furrow</w:t>
      </w:r>
      <w:r w:rsidR="002E6284" w:rsidRPr="00C05538">
        <w:rPr>
          <w:rFonts w:ascii="Calibri" w:eastAsia="BatangChe" w:hAnsi="Calibri" w:cs="Segoe UI"/>
        </w:rPr>
        <w:t>, 30 cm.</w:t>
      </w:r>
      <w:r w:rsidR="00897931" w:rsidRPr="00C05538">
        <w:rPr>
          <w:rFonts w:ascii="Calibri" w:eastAsia="BatangChe" w:hAnsi="Calibri" w:cs="Segoe UI"/>
        </w:rPr>
        <w:t xml:space="preserve"> </w:t>
      </w:r>
      <w:r w:rsidR="002E6284" w:rsidRPr="00C05538">
        <w:rPr>
          <w:rFonts w:ascii="Calibri" w:eastAsia="BatangChe" w:hAnsi="Calibri" w:cs="Segoe UI"/>
        </w:rPr>
        <w:t xml:space="preserve">and 2-3 </w:t>
      </w:r>
      <w:r w:rsidR="00897931" w:rsidRPr="00C05538">
        <w:rPr>
          <w:rFonts w:ascii="Calibri" w:eastAsia="BatangChe" w:hAnsi="Calibri" w:cs="Segoe UI"/>
        </w:rPr>
        <w:t>of seeds per hill, respectively.</w:t>
      </w:r>
      <w:r w:rsidR="00167E4C" w:rsidRPr="00C05538">
        <w:rPr>
          <w:rFonts w:ascii="Calibri" w:eastAsia="BatangChe" w:hAnsi="Calibri" w:cs="Segoe UI"/>
        </w:rPr>
        <w:t xml:space="preserve"> </w:t>
      </w:r>
      <w:r w:rsidR="007D6C6F" w:rsidRPr="00C05538">
        <w:rPr>
          <w:rFonts w:ascii="Calibri" w:eastAsia="BatangChe" w:hAnsi="Calibri" w:cs="Segoe UI"/>
        </w:rPr>
        <w:t>Proper distances and number of seeds planted are required for appropriate</w:t>
      </w:r>
      <w:r w:rsidR="005C630D" w:rsidRPr="00C05538">
        <w:rPr>
          <w:rFonts w:ascii="Calibri" w:eastAsia="BatangChe" w:hAnsi="Calibri" w:cs="Segoe UI"/>
        </w:rPr>
        <w:t xml:space="preserve"> and efficient growth of crops and therefore higher and better yield of crop products.</w:t>
      </w:r>
    </w:p>
    <w:p w:rsidR="007D6C6F" w:rsidRPr="00C05538" w:rsidRDefault="007D6C6F" w:rsidP="00503303">
      <w:pPr>
        <w:tabs>
          <w:tab w:val="left" w:pos="3585"/>
        </w:tabs>
        <w:ind w:left="1080"/>
        <w:jc w:val="both"/>
        <w:rPr>
          <w:rFonts w:ascii="Calibri" w:eastAsia="BatangChe" w:hAnsi="Calibri" w:cs="Segoe UI"/>
        </w:rPr>
      </w:pPr>
    </w:p>
    <w:p w:rsidR="003521F3" w:rsidRPr="00C05538" w:rsidRDefault="00B933FC" w:rsidP="00503303">
      <w:pPr>
        <w:tabs>
          <w:tab w:val="left" w:pos="3585"/>
        </w:tabs>
        <w:ind w:left="1080"/>
        <w:jc w:val="both"/>
        <w:rPr>
          <w:rFonts w:ascii="Calibri" w:eastAsia="BatangChe" w:hAnsi="Calibri" w:cs="Segoe UI"/>
        </w:rPr>
      </w:pPr>
      <w:r w:rsidRPr="00C05538">
        <w:rPr>
          <w:rFonts w:ascii="Calibri" w:eastAsia="BatangChe" w:hAnsi="Calibri" w:cs="Segoe UI"/>
        </w:rPr>
        <w:t xml:space="preserve"> </w:t>
      </w:r>
      <w:r w:rsidR="00005FB5" w:rsidRPr="00C05538">
        <w:rPr>
          <w:rFonts w:ascii="Calibri" w:eastAsia="BatangChe" w:hAnsi="Calibri" w:cs="Segoe UI"/>
        </w:rPr>
        <w:t>And, finally after one and a half months of care and maintenance of plot, the crop products were harvested giving a percent marketable yield of ____, ____, ____ and ____ for kangkong, mungbean, okra and radish</w:t>
      </w:r>
      <w:r w:rsidR="00BB30DD" w:rsidRPr="00C05538">
        <w:rPr>
          <w:rFonts w:ascii="Calibri" w:eastAsia="BatangChe" w:hAnsi="Calibri" w:cs="Segoe UI"/>
        </w:rPr>
        <w:t>, respectively</w:t>
      </w:r>
      <w:r w:rsidR="00005FB5" w:rsidRPr="00C05538">
        <w:rPr>
          <w:rFonts w:ascii="Calibri" w:eastAsia="BatangChe" w:hAnsi="Calibri" w:cs="Segoe UI"/>
        </w:rPr>
        <w:t>.</w:t>
      </w:r>
      <w:r w:rsidR="00167E4C" w:rsidRPr="00C05538">
        <w:rPr>
          <w:rFonts w:ascii="Calibri" w:eastAsia="BatangChe" w:hAnsi="Calibri" w:cs="Segoe UI"/>
        </w:rPr>
        <w:t xml:space="preserve"> </w:t>
      </w:r>
    </w:p>
    <w:p w:rsidR="003521F3" w:rsidRDefault="003521F3" w:rsidP="00503303">
      <w:pPr>
        <w:tabs>
          <w:tab w:val="left" w:pos="3585"/>
        </w:tabs>
        <w:ind w:left="1080"/>
        <w:jc w:val="both"/>
        <w:rPr>
          <w:rFonts w:ascii="Calibri" w:eastAsia="BatangChe" w:hAnsi="Calibri" w:cs="Segoe UI"/>
        </w:rPr>
      </w:pPr>
    </w:p>
    <w:p w:rsidR="00C05538" w:rsidRPr="00C05538" w:rsidRDefault="00C05538" w:rsidP="00503303">
      <w:pPr>
        <w:tabs>
          <w:tab w:val="left" w:pos="3585"/>
        </w:tabs>
        <w:ind w:left="1080"/>
        <w:jc w:val="both"/>
        <w:rPr>
          <w:rFonts w:ascii="Calibri" w:eastAsia="BatangChe" w:hAnsi="Calibri" w:cs="Segoe UI"/>
        </w:rPr>
      </w:pPr>
    </w:p>
    <w:p w:rsidR="003521F3" w:rsidRPr="00C05538" w:rsidRDefault="003521F3" w:rsidP="00503303">
      <w:pPr>
        <w:pStyle w:val="ListParagraph"/>
        <w:numPr>
          <w:ilvl w:val="0"/>
          <w:numId w:val="1"/>
        </w:numPr>
        <w:autoSpaceDE w:val="0"/>
        <w:autoSpaceDN w:val="0"/>
        <w:adjustRightInd w:val="0"/>
        <w:contextualSpacing w:val="0"/>
        <w:jc w:val="both"/>
        <w:rPr>
          <w:rFonts w:ascii="Calibri" w:eastAsia="BatangChe" w:hAnsi="Calibri" w:cs="Segoe UI"/>
          <w:lang w:bidi="ar-SA"/>
        </w:rPr>
      </w:pPr>
      <w:r w:rsidRPr="00C05538">
        <w:rPr>
          <w:rFonts w:ascii="Calibri" w:eastAsia="BatangChe" w:hAnsi="Calibri" w:cs="Segoe UI"/>
          <w:lang w:bidi="ar-SA"/>
        </w:rPr>
        <w:t>CONCLUSION</w:t>
      </w:r>
    </w:p>
    <w:p w:rsidR="003521F3" w:rsidRPr="00C05538" w:rsidRDefault="003521F3" w:rsidP="00503303">
      <w:pPr>
        <w:pStyle w:val="ListParagraph"/>
        <w:autoSpaceDE w:val="0"/>
        <w:autoSpaceDN w:val="0"/>
        <w:adjustRightInd w:val="0"/>
        <w:ind w:left="1080" w:firstLine="0"/>
        <w:contextualSpacing w:val="0"/>
        <w:jc w:val="both"/>
        <w:rPr>
          <w:rFonts w:ascii="Calibri" w:eastAsia="BatangChe" w:hAnsi="Calibri" w:cs="Segoe UI"/>
          <w:lang w:bidi="ar-SA"/>
        </w:rPr>
      </w:pPr>
    </w:p>
    <w:p w:rsidR="00BB30DD" w:rsidRPr="00C05538" w:rsidRDefault="003521F3" w:rsidP="00503303">
      <w:pPr>
        <w:tabs>
          <w:tab w:val="left" w:pos="3585"/>
        </w:tabs>
        <w:ind w:left="1080"/>
        <w:jc w:val="both"/>
        <w:rPr>
          <w:rFonts w:ascii="Calibri" w:eastAsia="BatangChe" w:hAnsi="Calibri" w:cs="Segoe UI"/>
        </w:rPr>
      </w:pPr>
      <w:r w:rsidRPr="00C05538">
        <w:rPr>
          <w:rFonts w:ascii="Calibri" w:eastAsia="BatangChe" w:hAnsi="Calibri" w:cs="Segoe UI"/>
        </w:rPr>
        <w:t xml:space="preserve">Overall, the exercise was successful giving a percent marketable yield of ____, ____, ____ and ____ for kangkong, mungbean, okra and radish, respectively; however, it would be better if Site Characterization and Evaluation, Special Practices in Crop Production and Integrated Pest Management were first discussed so that these practices can be applied and therefore can help for a better and healthier crop yield. </w:t>
      </w:r>
    </w:p>
    <w:p w:rsidR="003521F3" w:rsidRPr="00C05538" w:rsidRDefault="003521F3" w:rsidP="00503303">
      <w:pPr>
        <w:tabs>
          <w:tab w:val="left" w:pos="3585"/>
        </w:tabs>
        <w:ind w:left="1080"/>
        <w:jc w:val="both"/>
        <w:rPr>
          <w:rFonts w:ascii="Calibri" w:eastAsia="BatangChe" w:hAnsi="Calibri" w:cs="Segoe UI"/>
        </w:rPr>
      </w:pPr>
    </w:p>
    <w:p w:rsidR="00BB30DD" w:rsidRDefault="00BB30DD" w:rsidP="00503303">
      <w:pPr>
        <w:autoSpaceDE w:val="0"/>
        <w:autoSpaceDN w:val="0"/>
        <w:adjustRightInd w:val="0"/>
        <w:ind w:left="1080"/>
        <w:jc w:val="both"/>
        <w:rPr>
          <w:rFonts w:ascii="Calibri" w:eastAsia="BatangChe" w:hAnsi="Calibri" w:cs="Segoe UI"/>
          <w:lang w:bidi="ar-SA"/>
        </w:rPr>
      </w:pPr>
      <w:r w:rsidRPr="00C05538">
        <w:rPr>
          <w:rFonts w:ascii="Calibri" w:eastAsia="BatangChe" w:hAnsi="Calibri" w:cs="Segoe UI"/>
          <w:lang w:bidi="ar-SA"/>
        </w:rPr>
        <w:t>The big-intensive approach suggests that human beings must work with nature rather than attempt to dominate and control it. Renewable sources of energy are used in this system. Every attempt is made to maintain an environmental balance. The non-use of increasing quantities of chemical-based inputs reduces the contamination of the environment with chemicals that tend to persist in the soil for many years after use. The use of animal manures can reduce environment sanitation problems and related health problems in rural areas. The big-intensive approach at the home-garden level can set people thinking about the "larger" environmental issues. It can get people to question what they may hitherto have accepted as an inevitable consequence of modernization and development. [1]</w:t>
      </w:r>
    </w:p>
    <w:p w:rsidR="00C05538" w:rsidRPr="00C05538" w:rsidRDefault="00C05538" w:rsidP="00503303">
      <w:pPr>
        <w:autoSpaceDE w:val="0"/>
        <w:autoSpaceDN w:val="0"/>
        <w:adjustRightInd w:val="0"/>
        <w:ind w:left="1080"/>
        <w:jc w:val="both"/>
        <w:rPr>
          <w:rFonts w:ascii="Calibri" w:eastAsia="BatangChe" w:hAnsi="Calibri" w:cs="Segoe UI"/>
          <w:lang w:bidi="ar-SA"/>
        </w:rPr>
      </w:pPr>
    </w:p>
    <w:p w:rsidR="00C22D5C" w:rsidRPr="00C05538" w:rsidRDefault="00C22D5C" w:rsidP="00503303">
      <w:pPr>
        <w:autoSpaceDE w:val="0"/>
        <w:autoSpaceDN w:val="0"/>
        <w:adjustRightInd w:val="0"/>
        <w:ind w:left="1080"/>
        <w:jc w:val="both"/>
        <w:rPr>
          <w:rFonts w:ascii="Calibri" w:eastAsia="BatangChe" w:hAnsi="Calibri" w:cs="Segoe UI"/>
          <w:lang w:bidi="ar-SA"/>
        </w:rPr>
      </w:pPr>
    </w:p>
    <w:p w:rsidR="00BB30DD" w:rsidRPr="00C05538" w:rsidRDefault="00BB30DD" w:rsidP="00503303">
      <w:pPr>
        <w:pStyle w:val="ListParagraph"/>
        <w:autoSpaceDE w:val="0"/>
        <w:autoSpaceDN w:val="0"/>
        <w:adjustRightInd w:val="0"/>
        <w:ind w:left="1080" w:firstLine="0"/>
        <w:contextualSpacing w:val="0"/>
        <w:jc w:val="both"/>
        <w:rPr>
          <w:rFonts w:ascii="Calibri" w:eastAsia="BatangChe" w:hAnsi="Calibri" w:cs="Segoe UI"/>
          <w:lang w:bidi="ar-SA"/>
        </w:rPr>
      </w:pPr>
    </w:p>
    <w:p w:rsidR="008126E9" w:rsidRPr="00C05538" w:rsidRDefault="008126E9" w:rsidP="00503303">
      <w:pPr>
        <w:pStyle w:val="ListParagraph"/>
        <w:numPr>
          <w:ilvl w:val="0"/>
          <w:numId w:val="1"/>
        </w:numPr>
        <w:autoSpaceDE w:val="0"/>
        <w:autoSpaceDN w:val="0"/>
        <w:adjustRightInd w:val="0"/>
        <w:contextualSpacing w:val="0"/>
        <w:jc w:val="both"/>
        <w:rPr>
          <w:rFonts w:ascii="Calibri" w:eastAsia="BatangChe" w:hAnsi="Calibri" w:cs="Segoe UI"/>
          <w:lang w:bidi="ar-SA"/>
        </w:rPr>
      </w:pPr>
      <w:r w:rsidRPr="00C05538">
        <w:rPr>
          <w:rFonts w:ascii="Calibri" w:eastAsia="BatangChe" w:hAnsi="Calibri" w:cs="Segoe UI"/>
          <w:lang w:bidi="ar-SA"/>
        </w:rPr>
        <w:t>REFERENCES</w:t>
      </w:r>
    </w:p>
    <w:p w:rsidR="008126E9" w:rsidRPr="00C05538" w:rsidRDefault="008126E9" w:rsidP="00503303">
      <w:pPr>
        <w:autoSpaceDE w:val="0"/>
        <w:autoSpaceDN w:val="0"/>
        <w:adjustRightInd w:val="0"/>
        <w:jc w:val="both"/>
        <w:rPr>
          <w:rFonts w:ascii="Calibri" w:eastAsia="BatangChe" w:hAnsi="Calibri" w:cs="Segoe UI"/>
          <w:lang w:bidi="ar-SA"/>
        </w:rPr>
      </w:pPr>
    </w:p>
    <w:p w:rsidR="00C22D5C" w:rsidRPr="00C05538" w:rsidRDefault="002F43D9" w:rsidP="00503303">
      <w:pPr>
        <w:pStyle w:val="ListParagraph"/>
        <w:autoSpaceDE w:val="0"/>
        <w:autoSpaceDN w:val="0"/>
        <w:adjustRightInd w:val="0"/>
        <w:ind w:left="2160" w:hanging="1080"/>
        <w:contextualSpacing w:val="0"/>
        <w:jc w:val="both"/>
        <w:rPr>
          <w:rFonts w:ascii="Calibri" w:eastAsia="BatangChe" w:hAnsi="Calibri" w:cs="Segoe UI"/>
          <w:lang w:bidi="ar-SA"/>
        </w:rPr>
      </w:pPr>
      <w:r w:rsidRPr="00C05538">
        <w:rPr>
          <w:rFonts w:ascii="Calibri" w:eastAsia="BatangChe" w:hAnsi="Calibri" w:cs="Segoe UI"/>
          <w:lang w:bidi="ar-SA"/>
        </w:rPr>
        <w:t xml:space="preserve">1.    </w:t>
      </w:r>
      <w:r w:rsidR="00C22D5C" w:rsidRPr="00C05538">
        <w:rPr>
          <w:rFonts w:ascii="Calibri" w:eastAsia="BatangChe" w:hAnsi="Calibri" w:cs="Segoe UI"/>
          <w:lang w:bidi="ar-SA"/>
        </w:rPr>
        <w:t xml:space="preserve">Philippines. </w:t>
      </w:r>
      <w:proofErr w:type="gramStart"/>
      <w:r w:rsidR="00C22D5C" w:rsidRPr="00C05538">
        <w:rPr>
          <w:rFonts w:ascii="Calibri" w:eastAsia="BatangChe" w:hAnsi="Calibri" w:cs="Segoe UI"/>
          <w:lang w:bidi="ar-SA"/>
        </w:rPr>
        <w:t>International Institute of Rural Reconstruction.</w:t>
      </w:r>
      <w:proofErr w:type="gramEnd"/>
      <w:r w:rsidR="00C22D5C" w:rsidRPr="00C05538">
        <w:rPr>
          <w:rFonts w:ascii="Calibri" w:eastAsia="BatangChe" w:hAnsi="Calibri" w:cs="Segoe UI"/>
          <w:lang w:bidi="ar-SA"/>
        </w:rPr>
        <w:t xml:space="preserve"> </w:t>
      </w:r>
      <w:proofErr w:type="gramStart"/>
      <w:r w:rsidRPr="00C05538">
        <w:rPr>
          <w:rFonts w:ascii="Calibri" w:eastAsia="BatangChe" w:hAnsi="Calibri" w:cs="Segoe UI"/>
          <w:lang w:bidi="ar-SA"/>
        </w:rPr>
        <w:t>N.d.</w:t>
      </w:r>
      <w:proofErr w:type="gramEnd"/>
      <w:r w:rsidRPr="00C05538">
        <w:rPr>
          <w:rFonts w:ascii="Calibri" w:eastAsia="BatangChe" w:hAnsi="Calibri" w:cs="Segoe UI"/>
          <w:lang w:bidi="ar-SA"/>
        </w:rPr>
        <w:t xml:space="preserve"> </w:t>
      </w:r>
      <w:r w:rsidR="00C22D5C" w:rsidRPr="00C05538">
        <w:rPr>
          <w:rFonts w:ascii="Calibri" w:eastAsia="BatangChe" w:hAnsi="Calibri" w:cs="Segoe UI"/>
          <w:lang w:bidi="ar-SA"/>
        </w:rPr>
        <w:t xml:space="preserve">The bio-intensive </w:t>
      </w:r>
      <w:r w:rsidRPr="00C05538">
        <w:rPr>
          <w:rFonts w:ascii="Calibri" w:eastAsia="BatangChe" w:hAnsi="Calibri" w:cs="Segoe UI"/>
          <w:lang w:bidi="ar-SA"/>
        </w:rPr>
        <w:t xml:space="preserve">  </w:t>
      </w:r>
      <w:r w:rsidR="00C22D5C" w:rsidRPr="00C05538">
        <w:rPr>
          <w:rFonts w:ascii="Calibri" w:eastAsia="BatangChe" w:hAnsi="Calibri" w:cs="Segoe UI"/>
          <w:lang w:bidi="ar-SA"/>
        </w:rPr>
        <w:t>Approach to Small-scale Household Food Production.</w:t>
      </w:r>
      <w:r w:rsidRPr="00C05538">
        <w:rPr>
          <w:rFonts w:ascii="Calibri" w:eastAsia="BatangChe" w:hAnsi="Calibri" w:cs="Segoe UI"/>
          <w:lang w:bidi="ar-SA"/>
        </w:rPr>
        <w:t xml:space="preserve"> </w:t>
      </w:r>
      <w:proofErr w:type="gramStart"/>
      <w:r w:rsidRPr="00C05538">
        <w:rPr>
          <w:rFonts w:ascii="Calibri" w:eastAsia="BatangChe" w:hAnsi="Calibri" w:cs="Segoe UI"/>
          <w:lang w:bidi="ar-SA"/>
        </w:rPr>
        <w:t>N.p.</w:t>
      </w:r>
      <w:proofErr w:type="gramEnd"/>
    </w:p>
    <w:p w:rsidR="008126E9" w:rsidRPr="00C05538" w:rsidRDefault="008126E9" w:rsidP="00503303">
      <w:pPr>
        <w:autoSpaceDE w:val="0"/>
        <w:autoSpaceDN w:val="0"/>
        <w:adjustRightInd w:val="0"/>
        <w:jc w:val="both"/>
        <w:rPr>
          <w:rFonts w:ascii="Calibri" w:hAnsi="Calibri" w:cs="Segoe UI"/>
          <w:lang w:bidi="ar-SA"/>
        </w:rPr>
      </w:pPr>
    </w:p>
    <w:sectPr w:rsidR="008126E9" w:rsidRPr="00C05538" w:rsidSect="00ED7C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arajita">
    <w:panose1 w:val="020B0604020202020204"/>
    <w:charset w:val="00"/>
    <w:family w:val="swiss"/>
    <w:pitch w:val="variable"/>
    <w:sig w:usb0="00008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7116C"/>
    <w:multiLevelType w:val="hybridMultilevel"/>
    <w:tmpl w:val="C374E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3045D3"/>
    <w:multiLevelType w:val="hybridMultilevel"/>
    <w:tmpl w:val="50646E0E"/>
    <w:lvl w:ilvl="0" w:tplc="EF16AB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B9D32BC"/>
    <w:multiLevelType w:val="hybridMultilevel"/>
    <w:tmpl w:val="5A807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014592"/>
    <w:multiLevelType w:val="hybridMultilevel"/>
    <w:tmpl w:val="5D40DA58"/>
    <w:lvl w:ilvl="0" w:tplc="4C20EA5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EFC65E1"/>
    <w:multiLevelType w:val="hybridMultilevel"/>
    <w:tmpl w:val="811A3D84"/>
    <w:lvl w:ilvl="0" w:tplc="3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B6300CE"/>
    <w:multiLevelType w:val="hybridMultilevel"/>
    <w:tmpl w:val="C8F865CE"/>
    <w:lvl w:ilvl="0" w:tplc="02E0A0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24B0551"/>
    <w:multiLevelType w:val="hybridMultilevel"/>
    <w:tmpl w:val="D578F230"/>
    <w:lvl w:ilvl="0" w:tplc="F90A9B6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027697"/>
    <w:multiLevelType w:val="hybridMultilevel"/>
    <w:tmpl w:val="10E8E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A582B51"/>
    <w:multiLevelType w:val="hybridMultilevel"/>
    <w:tmpl w:val="517C811C"/>
    <w:lvl w:ilvl="0" w:tplc="B4444AF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AF52B8F"/>
    <w:multiLevelType w:val="hybridMultilevel"/>
    <w:tmpl w:val="6D086342"/>
    <w:lvl w:ilvl="0" w:tplc="B88A34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BB37C5F"/>
    <w:multiLevelType w:val="hybridMultilevel"/>
    <w:tmpl w:val="FB30E412"/>
    <w:lvl w:ilvl="0" w:tplc="3AC047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3"/>
  </w:num>
  <w:num w:numId="3">
    <w:abstractNumId w:val="9"/>
  </w:num>
  <w:num w:numId="4">
    <w:abstractNumId w:val="10"/>
  </w:num>
  <w:num w:numId="5">
    <w:abstractNumId w:val="1"/>
  </w:num>
  <w:num w:numId="6">
    <w:abstractNumId w:val="5"/>
  </w:num>
  <w:num w:numId="7">
    <w:abstractNumId w:val="8"/>
  </w:num>
  <w:num w:numId="8">
    <w:abstractNumId w:val="2"/>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E17539"/>
    <w:rsid w:val="00005FB5"/>
    <w:rsid w:val="00007BA3"/>
    <w:rsid w:val="00026C1D"/>
    <w:rsid w:val="00032EDE"/>
    <w:rsid w:val="000426B1"/>
    <w:rsid w:val="00084A8E"/>
    <w:rsid w:val="000942DE"/>
    <w:rsid w:val="000A4E3D"/>
    <w:rsid w:val="000D5232"/>
    <w:rsid w:val="00111E33"/>
    <w:rsid w:val="00167E4C"/>
    <w:rsid w:val="001D25D8"/>
    <w:rsid w:val="002246B8"/>
    <w:rsid w:val="002B1C77"/>
    <w:rsid w:val="002B58AB"/>
    <w:rsid w:val="002C6FB2"/>
    <w:rsid w:val="002E4195"/>
    <w:rsid w:val="002E4E30"/>
    <w:rsid w:val="002E6284"/>
    <w:rsid w:val="002F43D9"/>
    <w:rsid w:val="00312C8D"/>
    <w:rsid w:val="00313623"/>
    <w:rsid w:val="00321293"/>
    <w:rsid w:val="00342114"/>
    <w:rsid w:val="003521F3"/>
    <w:rsid w:val="004109E0"/>
    <w:rsid w:val="00422EAF"/>
    <w:rsid w:val="004C7D1F"/>
    <w:rsid w:val="00502C94"/>
    <w:rsid w:val="00503303"/>
    <w:rsid w:val="00545442"/>
    <w:rsid w:val="00547613"/>
    <w:rsid w:val="005715E6"/>
    <w:rsid w:val="005872CA"/>
    <w:rsid w:val="005A708A"/>
    <w:rsid w:val="005C630D"/>
    <w:rsid w:val="005F6EDE"/>
    <w:rsid w:val="00630D89"/>
    <w:rsid w:val="0064649B"/>
    <w:rsid w:val="00674333"/>
    <w:rsid w:val="006F2823"/>
    <w:rsid w:val="00743A19"/>
    <w:rsid w:val="00766BF1"/>
    <w:rsid w:val="007B4B30"/>
    <w:rsid w:val="007D6C6F"/>
    <w:rsid w:val="008126E9"/>
    <w:rsid w:val="008369A3"/>
    <w:rsid w:val="00897931"/>
    <w:rsid w:val="008E4729"/>
    <w:rsid w:val="00905281"/>
    <w:rsid w:val="009216E9"/>
    <w:rsid w:val="00965C0F"/>
    <w:rsid w:val="00996D03"/>
    <w:rsid w:val="009D21F2"/>
    <w:rsid w:val="009E5254"/>
    <w:rsid w:val="00A05D89"/>
    <w:rsid w:val="00AB5CC9"/>
    <w:rsid w:val="00AC42D8"/>
    <w:rsid w:val="00AD4034"/>
    <w:rsid w:val="00B364B9"/>
    <w:rsid w:val="00B933FC"/>
    <w:rsid w:val="00BB30DD"/>
    <w:rsid w:val="00BC55D0"/>
    <w:rsid w:val="00C05538"/>
    <w:rsid w:val="00C22D5C"/>
    <w:rsid w:val="00C67658"/>
    <w:rsid w:val="00C719A0"/>
    <w:rsid w:val="00D63F52"/>
    <w:rsid w:val="00DB77E3"/>
    <w:rsid w:val="00DD760B"/>
    <w:rsid w:val="00E17539"/>
    <w:rsid w:val="00E80418"/>
    <w:rsid w:val="00E905E6"/>
    <w:rsid w:val="00EA1482"/>
    <w:rsid w:val="00EC09C9"/>
    <w:rsid w:val="00ED362B"/>
    <w:rsid w:val="00ED7CC6"/>
    <w:rsid w:val="00F934EA"/>
    <w:rsid w:val="00FB792E"/>
    <w:rsid w:val="00FC0A73"/>
    <w:rsid w:val="00FD2B6B"/>
    <w:rsid w:val="00FD4AE3"/>
    <w:rsid w:val="00FF3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539"/>
  </w:style>
  <w:style w:type="paragraph" w:styleId="Heading1">
    <w:name w:val="heading 1"/>
    <w:basedOn w:val="Normal"/>
    <w:next w:val="Normal"/>
    <w:link w:val="Heading1Char"/>
    <w:uiPriority w:val="9"/>
    <w:qFormat/>
    <w:rsid w:val="00E17539"/>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E17539"/>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E17539"/>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E17539"/>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E17539"/>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E17539"/>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E17539"/>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E17539"/>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E17539"/>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539"/>
    <w:pPr>
      <w:ind w:left="720"/>
      <w:contextualSpacing/>
    </w:pPr>
  </w:style>
  <w:style w:type="character" w:customStyle="1" w:styleId="Heading1Char">
    <w:name w:val="Heading 1 Char"/>
    <w:basedOn w:val="DefaultParagraphFont"/>
    <w:link w:val="Heading1"/>
    <w:uiPriority w:val="9"/>
    <w:rsid w:val="00E17539"/>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E17539"/>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E17539"/>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E17539"/>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E17539"/>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E17539"/>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E17539"/>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E17539"/>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E17539"/>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E17539"/>
    <w:rPr>
      <w:b/>
      <w:bCs/>
      <w:sz w:val="18"/>
      <w:szCs w:val="18"/>
    </w:rPr>
  </w:style>
  <w:style w:type="paragraph" w:styleId="Title">
    <w:name w:val="Title"/>
    <w:basedOn w:val="Normal"/>
    <w:next w:val="Normal"/>
    <w:link w:val="TitleChar"/>
    <w:uiPriority w:val="10"/>
    <w:qFormat/>
    <w:rsid w:val="00E17539"/>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E17539"/>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E17539"/>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E17539"/>
    <w:rPr>
      <w:rFonts w:asciiTheme="minorHAnsi"/>
      <w:i/>
      <w:iCs/>
      <w:sz w:val="24"/>
      <w:szCs w:val="24"/>
    </w:rPr>
  </w:style>
  <w:style w:type="character" w:styleId="Strong">
    <w:name w:val="Strong"/>
    <w:basedOn w:val="DefaultParagraphFont"/>
    <w:uiPriority w:val="22"/>
    <w:qFormat/>
    <w:rsid w:val="00E17539"/>
    <w:rPr>
      <w:b/>
      <w:bCs/>
      <w:spacing w:val="0"/>
    </w:rPr>
  </w:style>
  <w:style w:type="character" w:styleId="Emphasis">
    <w:name w:val="Emphasis"/>
    <w:uiPriority w:val="20"/>
    <w:qFormat/>
    <w:rsid w:val="00E17539"/>
    <w:rPr>
      <w:b/>
      <w:bCs/>
      <w:i/>
      <w:iCs/>
      <w:color w:val="5A5A5A" w:themeColor="text1" w:themeTint="A5"/>
    </w:rPr>
  </w:style>
  <w:style w:type="paragraph" w:styleId="NoSpacing">
    <w:name w:val="No Spacing"/>
    <w:basedOn w:val="Normal"/>
    <w:link w:val="NoSpacingChar"/>
    <w:uiPriority w:val="1"/>
    <w:qFormat/>
    <w:rsid w:val="00E17539"/>
    <w:pPr>
      <w:ind w:firstLine="0"/>
    </w:pPr>
  </w:style>
  <w:style w:type="character" w:customStyle="1" w:styleId="NoSpacingChar">
    <w:name w:val="No Spacing Char"/>
    <w:basedOn w:val="DefaultParagraphFont"/>
    <w:link w:val="NoSpacing"/>
    <w:uiPriority w:val="1"/>
    <w:rsid w:val="00E17539"/>
  </w:style>
  <w:style w:type="paragraph" w:styleId="Quote">
    <w:name w:val="Quote"/>
    <w:basedOn w:val="Normal"/>
    <w:next w:val="Normal"/>
    <w:link w:val="QuoteChar"/>
    <w:uiPriority w:val="29"/>
    <w:qFormat/>
    <w:rsid w:val="00E17539"/>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E17539"/>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E17539"/>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E17539"/>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E17539"/>
    <w:rPr>
      <w:i/>
      <w:iCs/>
      <w:color w:val="5A5A5A" w:themeColor="text1" w:themeTint="A5"/>
    </w:rPr>
  </w:style>
  <w:style w:type="character" w:styleId="IntenseEmphasis">
    <w:name w:val="Intense Emphasis"/>
    <w:uiPriority w:val="21"/>
    <w:qFormat/>
    <w:rsid w:val="00E17539"/>
    <w:rPr>
      <w:b/>
      <w:bCs/>
      <w:i/>
      <w:iCs/>
      <w:color w:val="4F81BD" w:themeColor="accent1"/>
      <w:sz w:val="22"/>
      <w:szCs w:val="22"/>
    </w:rPr>
  </w:style>
  <w:style w:type="character" w:styleId="SubtleReference">
    <w:name w:val="Subtle Reference"/>
    <w:uiPriority w:val="31"/>
    <w:qFormat/>
    <w:rsid w:val="00E17539"/>
    <w:rPr>
      <w:color w:val="auto"/>
      <w:u w:val="single" w:color="9BBB59" w:themeColor="accent3"/>
    </w:rPr>
  </w:style>
  <w:style w:type="character" w:styleId="IntenseReference">
    <w:name w:val="Intense Reference"/>
    <w:basedOn w:val="DefaultParagraphFont"/>
    <w:uiPriority w:val="32"/>
    <w:qFormat/>
    <w:rsid w:val="00E17539"/>
    <w:rPr>
      <w:b/>
      <w:bCs/>
      <w:color w:val="76923C" w:themeColor="accent3" w:themeShade="BF"/>
      <w:u w:val="single" w:color="9BBB59" w:themeColor="accent3"/>
    </w:rPr>
  </w:style>
  <w:style w:type="character" w:styleId="BookTitle">
    <w:name w:val="Book Title"/>
    <w:basedOn w:val="DefaultParagraphFont"/>
    <w:uiPriority w:val="33"/>
    <w:qFormat/>
    <w:rsid w:val="00E17539"/>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E17539"/>
    <w:pPr>
      <w:outlineLvl w:val="9"/>
    </w:pPr>
  </w:style>
  <w:style w:type="table" w:styleId="TableGrid">
    <w:name w:val="Table Grid"/>
    <w:basedOn w:val="TableNormal"/>
    <w:uiPriority w:val="59"/>
    <w:rsid w:val="008E4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26E9"/>
    <w:rPr>
      <w:rFonts w:ascii="Tahoma" w:hAnsi="Tahoma" w:cs="Tahoma"/>
      <w:sz w:val="16"/>
      <w:szCs w:val="16"/>
    </w:rPr>
  </w:style>
  <w:style w:type="character" w:customStyle="1" w:styleId="BalloonTextChar">
    <w:name w:val="Balloon Text Char"/>
    <w:basedOn w:val="DefaultParagraphFont"/>
    <w:link w:val="BalloonText"/>
    <w:uiPriority w:val="99"/>
    <w:semiHidden/>
    <w:rsid w:val="008126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3B342-861A-4BD2-B62B-7FD0E240A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 Hombre Ricafort</dc:creator>
  <cp:lastModifiedBy>Jocelyn Mendoza</cp:lastModifiedBy>
  <cp:revision>3</cp:revision>
  <dcterms:created xsi:type="dcterms:W3CDTF">2015-08-07T12:57:00Z</dcterms:created>
  <dcterms:modified xsi:type="dcterms:W3CDTF">2015-08-07T20:26:00Z</dcterms:modified>
</cp:coreProperties>
</file>